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D3" w:rsidRDefault="009F7CD3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PROGRAMA NACIONAL DE FORMAÇÃO EM ADMINISTRAÇÃO PÚBLICA</w:t>
      </w:r>
    </w:p>
    <w:p w:rsidR="009F7CD3" w:rsidRDefault="009F7CD3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UNIVERSIDADE FEDERAL DE SANTA CATARINA</w:t>
      </w:r>
    </w:p>
    <w:p w:rsidR="009F7CD3" w:rsidRDefault="009F7CD3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ESPECIALIZAÇÃO EM GESTÃO EM SAÚDE</w:t>
      </w:r>
    </w:p>
    <w:p w:rsidR="009F7CD3" w:rsidRDefault="009F7CD3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E56C4" w:rsidRDefault="004E56C4" w:rsidP="004E56C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MÓDULO - POLÍTICAS DE SAÚDE: FUNDAMENTOS E DIRETRIZES DO SUS</w:t>
      </w:r>
    </w:p>
    <w:p w:rsidR="004E56C4" w:rsidRDefault="004E56C4" w:rsidP="004E56C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PROFESSORA: SELMA REGINA DE ANDRADE</w:t>
      </w:r>
    </w:p>
    <w:p w:rsidR="009F7CD3" w:rsidRDefault="009F7CD3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F7CD3" w:rsidRDefault="009F7CD3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F7CD3" w:rsidRDefault="00EE0C32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F27B6">
        <w:rPr>
          <w:rFonts w:ascii="Times New Roman" w:hAnsi="Times New Roman" w:cs="Times New Roman"/>
          <w:b/>
          <w:sz w:val="24"/>
        </w:rPr>
        <w:t>Questionário</w:t>
      </w:r>
      <w:r w:rsidR="009F7CD3">
        <w:rPr>
          <w:rFonts w:ascii="Times New Roman" w:hAnsi="Times New Roman" w:cs="Times New Roman"/>
          <w:b/>
          <w:sz w:val="24"/>
        </w:rPr>
        <w:t xml:space="preserve"> 1: </w:t>
      </w:r>
      <w:r w:rsidR="00B50DE9">
        <w:rPr>
          <w:rFonts w:ascii="Times New Roman" w:hAnsi="Times New Roman" w:cs="Times New Roman"/>
          <w:b/>
          <w:sz w:val="24"/>
        </w:rPr>
        <w:t>2</w:t>
      </w:r>
      <w:r w:rsidR="004E56C4">
        <w:rPr>
          <w:rFonts w:ascii="Times New Roman" w:hAnsi="Times New Roman" w:cs="Times New Roman"/>
          <w:b/>
          <w:sz w:val="24"/>
        </w:rPr>
        <w:t>6</w:t>
      </w:r>
      <w:r w:rsidR="009F7CD3">
        <w:rPr>
          <w:rFonts w:ascii="Times New Roman" w:hAnsi="Times New Roman" w:cs="Times New Roman"/>
          <w:b/>
          <w:sz w:val="24"/>
        </w:rPr>
        <w:t>/0</w:t>
      </w:r>
      <w:r w:rsidR="004E56C4">
        <w:rPr>
          <w:rFonts w:ascii="Times New Roman" w:hAnsi="Times New Roman" w:cs="Times New Roman"/>
          <w:b/>
          <w:sz w:val="24"/>
        </w:rPr>
        <w:t>7</w:t>
      </w:r>
      <w:r w:rsidR="009F7CD3">
        <w:rPr>
          <w:rFonts w:ascii="Times New Roman" w:hAnsi="Times New Roman" w:cs="Times New Roman"/>
          <w:b/>
          <w:sz w:val="24"/>
        </w:rPr>
        <w:t>/2013</w:t>
      </w:r>
    </w:p>
    <w:p w:rsidR="00EE0C32" w:rsidRDefault="00EE0C32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F27B6">
        <w:rPr>
          <w:rFonts w:ascii="Times New Roman" w:hAnsi="Times New Roman" w:cs="Times New Roman"/>
          <w:b/>
          <w:sz w:val="24"/>
        </w:rPr>
        <w:t xml:space="preserve"> – Unidades </w:t>
      </w:r>
      <w:r w:rsidR="003B38C1">
        <w:rPr>
          <w:rFonts w:ascii="Times New Roman" w:hAnsi="Times New Roman" w:cs="Times New Roman"/>
          <w:b/>
          <w:sz w:val="24"/>
        </w:rPr>
        <w:t>3</w:t>
      </w:r>
      <w:r w:rsidRPr="007F27B6">
        <w:rPr>
          <w:rFonts w:ascii="Times New Roman" w:hAnsi="Times New Roman" w:cs="Times New Roman"/>
          <w:b/>
          <w:sz w:val="24"/>
        </w:rPr>
        <w:t xml:space="preserve"> e </w:t>
      </w:r>
      <w:r w:rsidR="003B38C1">
        <w:rPr>
          <w:rFonts w:ascii="Times New Roman" w:hAnsi="Times New Roman" w:cs="Times New Roman"/>
          <w:b/>
          <w:sz w:val="24"/>
        </w:rPr>
        <w:t>4</w:t>
      </w:r>
      <w:r w:rsidR="009F7CD3">
        <w:rPr>
          <w:rFonts w:ascii="Times New Roman" w:hAnsi="Times New Roman" w:cs="Times New Roman"/>
          <w:b/>
          <w:sz w:val="24"/>
        </w:rPr>
        <w:t xml:space="preserve"> –</w:t>
      </w:r>
    </w:p>
    <w:p w:rsidR="009F7CD3" w:rsidRPr="007F27B6" w:rsidRDefault="009F7CD3" w:rsidP="00EE0C3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E0C32" w:rsidRDefault="00EE0C32" w:rsidP="007F27B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C7F3A" w:rsidRDefault="00EE0C32" w:rsidP="00EE0C32">
      <w:pPr>
        <w:spacing w:after="0"/>
        <w:jc w:val="both"/>
        <w:rPr>
          <w:rFonts w:ascii="Times New Roman" w:hAnsi="Times New Roman" w:cs="Times New Roman"/>
          <w:sz w:val="24"/>
        </w:rPr>
      </w:pPr>
      <w:r w:rsidRPr="00EE0C32">
        <w:rPr>
          <w:rFonts w:ascii="Times New Roman" w:hAnsi="Times New Roman" w:cs="Times New Roman"/>
          <w:sz w:val="24"/>
        </w:rPr>
        <w:t>1)</w:t>
      </w:r>
      <w:r>
        <w:rPr>
          <w:rFonts w:ascii="Times New Roman" w:hAnsi="Times New Roman" w:cs="Times New Roman"/>
          <w:sz w:val="24"/>
        </w:rPr>
        <w:t xml:space="preserve"> </w:t>
      </w:r>
      <w:r w:rsidR="008C7F3A">
        <w:rPr>
          <w:rFonts w:ascii="Times New Roman" w:hAnsi="Times New Roman" w:cs="Times New Roman"/>
          <w:sz w:val="24"/>
        </w:rPr>
        <w:t>Com a criação do SUS pela Constituição Federal e sua regulamentação com as Leis Orgânicas da Saúde, seu funcionamento passou a ser regido por meio de Normas Operacionais Básicas (NOB). Destaque e compare as principais estratégias para o funcionamento do SUS nas NOB-SUS 91; NOB-SUS 93; e NOB-SUS 96.</w:t>
      </w:r>
    </w:p>
    <w:p w:rsidR="008C7F3A" w:rsidRDefault="008C7F3A" w:rsidP="00EE0C3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F3801" w:rsidRDefault="006F3801" w:rsidP="00EE0C3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57F8E" w:rsidRDefault="00EE0C32" w:rsidP="00EE0C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="00957F8E">
        <w:rPr>
          <w:rFonts w:ascii="Times New Roman" w:hAnsi="Times New Roman" w:cs="Times New Roman"/>
          <w:sz w:val="24"/>
        </w:rPr>
        <w:t>Tendo em vista que o modelo de organização do SUS desenvolvido com as NOB levaram a uma “atomização” do sistema, o Ministério da Saúde instituiu em 2001 a Norma Operacional de Atenção à Saúde (NOAS), retificando-a em 2002.  Discorra em 10 linhas, quais as principais motivações para a implementação desta Norma e quais as principais estratégias para o cumprimento dos princípios do SUS.</w:t>
      </w:r>
    </w:p>
    <w:p w:rsidR="00957F8E" w:rsidRDefault="00957F8E" w:rsidP="00EE0C3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F3801" w:rsidRDefault="006F3801" w:rsidP="00EE0C3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56E39" w:rsidRPr="00656E39" w:rsidRDefault="000642F0" w:rsidP="000642F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Considerando que a modalidade de organização do SUS por meio de edição de Normas Operacionais produziram distorções nas relações interfederativas (União, Estados e Municípios), e a necessidade de estabelecer, de fato, um </w:t>
      </w:r>
      <w:r w:rsidRPr="000642F0">
        <w:rPr>
          <w:rFonts w:ascii="Times New Roman" w:hAnsi="Times New Roman" w:cs="Times New Roman"/>
          <w:sz w:val="24"/>
        </w:rPr>
        <w:t xml:space="preserve">termo de compromisso de formalização dos acordos entre os gestores de saúde, foi editada a Portaria n. 399/2006, que ‘Divulga o Pacto pela Saúde 2006 – Consolidação do SUS e aprova as diretrizes operacionais do referido Pacto’. </w:t>
      </w:r>
      <w:r>
        <w:rPr>
          <w:rFonts w:ascii="Times New Roman" w:hAnsi="Times New Roman" w:cs="Times New Roman"/>
          <w:sz w:val="24"/>
        </w:rPr>
        <w:t xml:space="preserve"> Pesquise, nesta Portaria, </w:t>
      </w:r>
      <w:r w:rsidR="00656E39">
        <w:rPr>
          <w:rFonts w:ascii="Times New Roman" w:hAnsi="Times New Roman" w:cs="Times New Roman"/>
          <w:sz w:val="24"/>
        </w:rPr>
        <w:t xml:space="preserve">e descreva, sucintamente, do que se trata </w:t>
      </w:r>
      <w:r w:rsidR="007D18ED">
        <w:rPr>
          <w:rFonts w:ascii="Times New Roman" w:hAnsi="Times New Roman" w:cs="Times New Roman"/>
          <w:sz w:val="24"/>
        </w:rPr>
        <w:t>o</w:t>
      </w:r>
      <w:r w:rsidR="00656E39">
        <w:rPr>
          <w:rFonts w:ascii="Times New Roman" w:hAnsi="Times New Roman" w:cs="Times New Roman"/>
          <w:sz w:val="24"/>
        </w:rPr>
        <w:t xml:space="preserve"> PACTO DE GESTÃO</w:t>
      </w:r>
      <w:r w:rsidR="007D18ED">
        <w:rPr>
          <w:rFonts w:ascii="Times New Roman" w:hAnsi="Times New Roman" w:cs="Times New Roman"/>
          <w:sz w:val="24"/>
        </w:rPr>
        <w:t>.</w:t>
      </w:r>
    </w:p>
    <w:p w:rsidR="007D18ED" w:rsidRDefault="007D18ED" w:rsidP="007D18ED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</w:p>
    <w:p w:rsidR="006F3801" w:rsidRPr="007D18ED" w:rsidRDefault="006F3801" w:rsidP="007D18ED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</w:p>
    <w:p w:rsidR="006F1E84" w:rsidRDefault="008C7F3A" w:rsidP="000A57A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7F4A89">
        <w:rPr>
          <w:rFonts w:ascii="Times New Roman" w:hAnsi="Times New Roman" w:cs="Times New Roman"/>
          <w:sz w:val="24"/>
        </w:rPr>
        <w:t>)</w:t>
      </w:r>
      <w:r w:rsidR="008F295B">
        <w:rPr>
          <w:rFonts w:ascii="Times New Roman" w:hAnsi="Times New Roman" w:cs="Times New Roman"/>
          <w:sz w:val="24"/>
        </w:rPr>
        <w:t xml:space="preserve"> </w:t>
      </w:r>
      <w:r w:rsidR="000A57A5">
        <w:rPr>
          <w:rFonts w:ascii="Times New Roman" w:hAnsi="Times New Roman" w:cs="Times New Roman"/>
          <w:sz w:val="24"/>
        </w:rPr>
        <w:t>Pesquise o Decreto que regulamenta o SUS (Decreto n.</w:t>
      </w:r>
      <w:r w:rsidR="000A57A5" w:rsidRPr="000A57A5">
        <w:rPr>
          <w:rFonts w:ascii="Times New Roman" w:hAnsi="Times New Roman" w:cs="Times New Roman"/>
          <w:sz w:val="24"/>
        </w:rPr>
        <w:t xml:space="preserve"> nº 7.508, de 28 de junho de 2011</w:t>
      </w:r>
      <w:r w:rsidR="000A57A5">
        <w:rPr>
          <w:rFonts w:ascii="Times New Roman" w:hAnsi="Times New Roman" w:cs="Times New Roman"/>
          <w:sz w:val="24"/>
        </w:rPr>
        <w:t>) e, considerando as Normas Operacionais (NOB e NOAS)  descreva</w:t>
      </w:r>
      <w:r w:rsidR="00A24574">
        <w:rPr>
          <w:rFonts w:ascii="Times New Roman" w:hAnsi="Times New Roman" w:cs="Times New Roman"/>
          <w:sz w:val="24"/>
        </w:rPr>
        <w:t>/analise</w:t>
      </w:r>
      <w:r w:rsidR="000A57A5">
        <w:rPr>
          <w:rFonts w:ascii="Times New Roman" w:hAnsi="Times New Roman" w:cs="Times New Roman"/>
          <w:sz w:val="24"/>
        </w:rPr>
        <w:t xml:space="preserve"> a</w:t>
      </w:r>
      <w:r w:rsidR="00A24574">
        <w:rPr>
          <w:rFonts w:ascii="Times New Roman" w:hAnsi="Times New Roman" w:cs="Times New Roman"/>
          <w:sz w:val="24"/>
        </w:rPr>
        <w:t>s</w:t>
      </w:r>
      <w:r w:rsidR="000A57A5">
        <w:rPr>
          <w:rFonts w:ascii="Times New Roman" w:hAnsi="Times New Roman" w:cs="Times New Roman"/>
          <w:sz w:val="24"/>
        </w:rPr>
        <w:t xml:space="preserve"> inovações para avanço da consolidação do SUS, com relação a</w:t>
      </w:r>
      <w:r w:rsidR="00A24574">
        <w:rPr>
          <w:rFonts w:ascii="Times New Roman" w:hAnsi="Times New Roman" w:cs="Times New Roman"/>
          <w:sz w:val="24"/>
        </w:rPr>
        <w:t>os seguintes princípios</w:t>
      </w:r>
      <w:r w:rsidR="000A57A5">
        <w:rPr>
          <w:rFonts w:ascii="Times New Roman" w:hAnsi="Times New Roman" w:cs="Times New Roman"/>
          <w:sz w:val="24"/>
        </w:rPr>
        <w:t>:</w:t>
      </w:r>
    </w:p>
    <w:p w:rsidR="00A24574" w:rsidRDefault="008C7F3A" w:rsidP="00A24574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A24574">
        <w:rPr>
          <w:rFonts w:ascii="Times New Roman" w:hAnsi="Times New Roman" w:cs="Times New Roman"/>
          <w:sz w:val="24"/>
        </w:rPr>
        <w:t>.1) Regionalização;</w:t>
      </w:r>
    </w:p>
    <w:p w:rsidR="00A24574" w:rsidRDefault="008C7F3A" w:rsidP="00A24574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A24574">
        <w:rPr>
          <w:rFonts w:ascii="Times New Roman" w:hAnsi="Times New Roman" w:cs="Times New Roman"/>
          <w:sz w:val="24"/>
        </w:rPr>
        <w:t>.2) Hierarquização;</w:t>
      </w:r>
    </w:p>
    <w:p w:rsidR="00A24574" w:rsidRPr="00A24574" w:rsidRDefault="00A24574" w:rsidP="00A24574">
      <w:pPr>
        <w:spacing w:after="0"/>
        <w:ind w:left="284"/>
        <w:jc w:val="both"/>
        <w:rPr>
          <w:rFonts w:ascii="Times New Roman" w:hAnsi="Times New Roman" w:cs="Times New Roman"/>
          <w:color w:val="FF0000"/>
          <w:sz w:val="24"/>
        </w:rPr>
      </w:pPr>
    </w:p>
    <w:p w:rsidR="00A24574" w:rsidRPr="00A24574" w:rsidRDefault="00A24574" w:rsidP="00A24574">
      <w:pPr>
        <w:spacing w:after="0"/>
        <w:ind w:left="284"/>
        <w:jc w:val="both"/>
        <w:rPr>
          <w:rFonts w:ascii="Times New Roman" w:hAnsi="Times New Roman" w:cs="Times New Roman"/>
          <w:color w:val="FF0000"/>
          <w:sz w:val="24"/>
        </w:rPr>
      </w:pPr>
    </w:p>
    <w:p w:rsidR="006F1E84" w:rsidRPr="00751937" w:rsidRDefault="006F1E84" w:rsidP="006F1E84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</w:p>
    <w:sectPr w:rsidR="006F1E84" w:rsidRPr="00751937" w:rsidSect="002B32D2">
      <w:pgSz w:w="11906" w:h="16838"/>
      <w:pgMar w:top="1588" w:right="102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34BDB"/>
    <w:multiLevelType w:val="hybridMultilevel"/>
    <w:tmpl w:val="158CF9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DD"/>
    <w:rsid w:val="00015D7C"/>
    <w:rsid w:val="00023EDE"/>
    <w:rsid w:val="00045592"/>
    <w:rsid w:val="00061541"/>
    <w:rsid w:val="000642F0"/>
    <w:rsid w:val="00074CB9"/>
    <w:rsid w:val="000A57A5"/>
    <w:rsid w:val="000B198C"/>
    <w:rsid w:val="00103CB8"/>
    <w:rsid w:val="0014158C"/>
    <w:rsid w:val="00186945"/>
    <w:rsid w:val="001B60CD"/>
    <w:rsid w:val="001E64E5"/>
    <w:rsid w:val="00200B94"/>
    <w:rsid w:val="002B32D2"/>
    <w:rsid w:val="002C7FD8"/>
    <w:rsid w:val="002F025C"/>
    <w:rsid w:val="003B38C1"/>
    <w:rsid w:val="003B76A5"/>
    <w:rsid w:val="00412329"/>
    <w:rsid w:val="004372F8"/>
    <w:rsid w:val="00450CD8"/>
    <w:rsid w:val="004E56C4"/>
    <w:rsid w:val="00595E42"/>
    <w:rsid w:val="005A7F42"/>
    <w:rsid w:val="005F7546"/>
    <w:rsid w:val="00605103"/>
    <w:rsid w:val="00656E39"/>
    <w:rsid w:val="00657C3E"/>
    <w:rsid w:val="0067637D"/>
    <w:rsid w:val="00681161"/>
    <w:rsid w:val="00682615"/>
    <w:rsid w:val="006A71F2"/>
    <w:rsid w:val="006F1E84"/>
    <w:rsid w:val="006F3801"/>
    <w:rsid w:val="006F451C"/>
    <w:rsid w:val="0073318D"/>
    <w:rsid w:val="00751937"/>
    <w:rsid w:val="007C1BF3"/>
    <w:rsid w:val="007D18ED"/>
    <w:rsid w:val="007F27B6"/>
    <w:rsid w:val="007F4A89"/>
    <w:rsid w:val="00850B1D"/>
    <w:rsid w:val="008841CF"/>
    <w:rsid w:val="008C7F3A"/>
    <w:rsid w:val="008D2A26"/>
    <w:rsid w:val="008D5109"/>
    <w:rsid w:val="008F295B"/>
    <w:rsid w:val="00931786"/>
    <w:rsid w:val="00957F8E"/>
    <w:rsid w:val="009F7CD3"/>
    <w:rsid w:val="00A241FC"/>
    <w:rsid w:val="00A24574"/>
    <w:rsid w:val="00A27B25"/>
    <w:rsid w:val="00A71C9D"/>
    <w:rsid w:val="00AA33F6"/>
    <w:rsid w:val="00AB6A12"/>
    <w:rsid w:val="00AF300D"/>
    <w:rsid w:val="00B50DE9"/>
    <w:rsid w:val="00B70154"/>
    <w:rsid w:val="00C32BEA"/>
    <w:rsid w:val="00C41E71"/>
    <w:rsid w:val="00C502AB"/>
    <w:rsid w:val="00C77096"/>
    <w:rsid w:val="00CA43DD"/>
    <w:rsid w:val="00CD0627"/>
    <w:rsid w:val="00D36EC0"/>
    <w:rsid w:val="00D42E23"/>
    <w:rsid w:val="00D8386E"/>
    <w:rsid w:val="00DA26E9"/>
    <w:rsid w:val="00DB3583"/>
    <w:rsid w:val="00DC3D5F"/>
    <w:rsid w:val="00DD6392"/>
    <w:rsid w:val="00E01996"/>
    <w:rsid w:val="00E01D27"/>
    <w:rsid w:val="00E16A64"/>
    <w:rsid w:val="00E360B7"/>
    <w:rsid w:val="00ED4EFD"/>
    <w:rsid w:val="00EE0C32"/>
    <w:rsid w:val="00F21B47"/>
    <w:rsid w:val="00F22446"/>
    <w:rsid w:val="00F27A52"/>
    <w:rsid w:val="00F57D1C"/>
    <w:rsid w:val="00F67871"/>
    <w:rsid w:val="00FB0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0C32"/>
    <w:pPr>
      <w:ind w:left="720"/>
      <w:contextualSpacing/>
    </w:pPr>
  </w:style>
  <w:style w:type="table" w:styleId="Tabelacomgrade">
    <w:name w:val="Table Grid"/>
    <w:basedOn w:val="Tabelanormal"/>
    <w:uiPriority w:val="59"/>
    <w:rsid w:val="009F7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57C3E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0C32"/>
    <w:pPr>
      <w:ind w:left="720"/>
      <w:contextualSpacing/>
    </w:pPr>
  </w:style>
  <w:style w:type="table" w:styleId="Tabelacomgrade">
    <w:name w:val="Table Grid"/>
    <w:basedOn w:val="Tabelanormal"/>
    <w:uiPriority w:val="59"/>
    <w:rsid w:val="009F7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57C3E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49600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859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EB97A-F402-45A6-A8B2-FE791F13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Usuário</cp:lastModifiedBy>
  <cp:revision>2</cp:revision>
  <cp:lastPrinted>2013-05-26T13:06:00Z</cp:lastPrinted>
  <dcterms:created xsi:type="dcterms:W3CDTF">2013-07-10T18:32:00Z</dcterms:created>
  <dcterms:modified xsi:type="dcterms:W3CDTF">2013-07-10T18:32:00Z</dcterms:modified>
</cp:coreProperties>
</file>