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9" w:rsidRDefault="00CE2989">
      <w:r>
        <w:t xml:space="preserve">PNAP 1 –  CAD 9164 - </w:t>
      </w:r>
      <w:bookmarkStart w:id="0" w:name="_GoBack"/>
      <w:bookmarkEnd w:id="0"/>
      <w:r>
        <w:t>DISCIPLINA: GESTÃO AMBIENTAL – FASE 8</w:t>
      </w:r>
    </w:p>
    <w:p w:rsidR="00CE2989" w:rsidRDefault="00CE2989">
      <w:r>
        <w:t>FORUM E ATIVIDADES.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Fórum: </w:t>
      </w:r>
      <w:r w:rsidRPr="00CE2989">
        <w:rPr>
          <w:rFonts w:ascii="Arial" w:eastAsia="Calibri" w:hAnsi="Arial" w:cs="Arial"/>
          <w:sz w:val="20"/>
          <w:szCs w:val="20"/>
        </w:rPr>
        <w:t>É possível se garantir o desenvolvimento econômico equilibrado, oferecendo a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 xml:space="preserve">  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 xml:space="preserve">população, ótimas condições de vida, sem impactar o meio ambiente, e portanto, o desenvolvimento sustentável?  </w:t>
      </w: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´</w:t>
      </w: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Atividade </w:t>
      </w:r>
      <w:proofErr w:type="gramStart"/>
      <w:r w:rsidRPr="00CE2989">
        <w:rPr>
          <w:rFonts w:ascii="Arial" w:eastAsia="Calibri" w:hAnsi="Arial" w:cs="Arial"/>
          <w:b/>
          <w:sz w:val="20"/>
          <w:szCs w:val="20"/>
        </w:rPr>
        <w:t>1</w:t>
      </w:r>
      <w:proofErr w:type="gramEnd"/>
      <w:r w:rsidRPr="00CE2989">
        <w:rPr>
          <w:rFonts w:ascii="Arial" w:eastAsia="Calibri" w:hAnsi="Arial" w:cs="Arial"/>
          <w:b/>
          <w:sz w:val="20"/>
          <w:szCs w:val="20"/>
        </w:rPr>
        <w:t>: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Questões Dissertativas: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1. </w:t>
      </w:r>
      <w:r w:rsidRPr="00CE2989">
        <w:rPr>
          <w:rFonts w:ascii="Arial" w:eastAsia="Calibri" w:hAnsi="Arial" w:cs="Arial"/>
          <w:sz w:val="20"/>
          <w:szCs w:val="20"/>
        </w:rPr>
        <w:t>Qual a importância da Gestão Ambiental para o administrador público?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2.  </w:t>
      </w:r>
      <w:r w:rsidRPr="00CE2989">
        <w:rPr>
          <w:rFonts w:ascii="Arial" w:eastAsia="Calibri" w:hAnsi="Arial" w:cs="Arial"/>
          <w:sz w:val="20"/>
          <w:szCs w:val="20"/>
        </w:rPr>
        <w:t xml:space="preserve">Você acredita que é possível se fazer Gestão Ambiental do Setor Público, num contexto 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>de</w:t>
      </w:r>
      <w:proofErr w:type="gramEnd"/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 xml:space="preserve">      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>alternância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 xml:space="preserve"> de poder?  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3. </w:t>
      </w:r>
      <w:r w:rsidRPr="00CE2989">
        <w:rPr>
          <w:rFonts w:ascii="Arial" w:eastAsia="Calibri" w:hAnsi="Arial" w:cs="Arial"/>
          <w:sz w:val="20"/>
          <w:szCs w:val="20"/>
        </w:rPr>
        <w:t>Qual a diferença entre Gestão Ambiental e Administração Ambiental?</w:t>
      </w:r>
      <w:r w:rsidRPr="00CE2989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4. Os Instrumentos Políticos de Gestão </w:t>
      </w:r>
      <w:proofErr w:type="spellStart"/>
      <w:r w:rsidRPr="00CE2989">
        <w:rPr>
          <w:rFonts w:ascii="Arial" w:eastAsia="Calibri" w:hAnsi="Arial" w:cs="Arial"/>
          <w:b/>
          <w:sz w:val="20"/>
          <w:szCs w:val="20"/>
        </w:rPr>
        <w:t>Ambientalestão</w:t>
      </w:r>
      <w:proofErr w:type="spellEnd"/>
      <w:r w:rsidRPr="00CE2989">
        <w:rPr>
          <w:rFonts w:ascii="Arial" w:eastAsia="Calibri" w:hAnsi="Arial" w:cs="Arial"/>
          <w:b/>
          <w:sz w:val="20"/>
          <w:szCs w:val="20"/>
        </w:rPr>
        <w:t xml:space="preserve"> apresentando resultados efetivos em sua municipalidade ou empresa?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5. A Instituição/Empresa em que você trabalha/estuda tem algum programa de gestão ambiental?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6. Podemos dizer que tivemos uma mudança de comportamento em relação ao meio ambiente nos últimos anos?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7. Para </w:t>
      </w:r>
      <w:proofErr w:type="spellStart"/>
      <w:r w:rsidRPr="00CE2989">
        <w:rPr>
          <w:rFonts w:ascii="Arial" w:eastAsia="Calibri" w:hAnsi="Arial" w:cs="Arial"/>
          <w:b/>
          <w:sz w:val="20"/>
          <w:szCs w:val="20"/>
        </w:rPr>
        <w:t>voce</w:t>
      </w:r>
      <w:proofErr w:type="spellEnd"/>
      <w:r w:rsidRPr="00CE2989">
        <w:rPr>
          <w:rFonts w:ascii="Arial" w:eastAsia="Calibri" w:hAnsi="Arial" w:cs="Arial"/>
          <w:b/>
          <w:sz w:val="20"/>
          <w:szCs w:val="20"/>
        </w:rPr>
        <w:t>, o meio ambiente se tornou objeto de discussões por uma preocupação social com os destinos das populações, ou pela sustentabilidade do sistema econômico e financeiro?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8. Quais as maiores dificuldades para sua instituição/empresa promover a gestão dos</w:t>
      </w:r>
      <w:proofErr w:type="gramStart"/>
      <w:r w:rsidRPr="00CE2989">
        <w:rPr>
          <w:rFonts w:ascii="Arial" w:eastAsia="Calibri" w:hAnsi="Arial" w:cs="Arial"/>
          <w:b/>
          <w:sz w:val="20"/>
          <w:szCs w:val="20"/>
        </w:rPr>
        <w:t xml:space="preserve">  </w:t>
      </w:r>
      <w:proofErr w:type="gramEnd"/>
      <w:r w:rsidRPr="00CE2989">
        <w:rPr>
          <w:rFonts w:ascii="Arial" w:eastAsia="Calibri" w:hAnsi="Arial" w:cs="Arial"/>
          <w:b/>
          <w:sz w:val="20"/>
          <w:szCs w:val="20"/>
        </w:rPr>
        <w:t>conflitos ambientais?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9.  Os Conflitos Ambientais podem ser eliminados ou somente administrados?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10. Podemos dizer que o setor público também é um agente de conflitos ambientais?</w:t>
      </w: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 xml:space="preserve">Atividade </w:t>
      </w:r>
      <w:proofErr w:type="gramStart"/>
      <w:r w:rsidRPr="00CE2989">
        <w:rPr>
          <w:rFonts w:ascii="Arial" w:eastAsia="Calibri" w:hAnsi="Arial" w:cs="Arial"/>
          <w:b/>
          <w:sz w:val="20"/>
          <w:szCs w:val="20"/>
        </w:rPr>
        <w:t>2</w:t>
      </w:r>
      <w:proofErr w:type="gramEnd"/>
      <w:r w:rsidRPr="00CE2989">
        <w:rPr>
          <w:rFonts w:ascii="Arial" w:eastAsia="Calibri" w:hAnsi="Arial" w:cs="Arial"/>
          <w:b/>
          <w:sz w:val="20"/>
          <w:szCs w:val="20"/>
        </w:rPr>
        <w:t>: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E2989">
        <w:rPr>
          <w:rFonts w:ascii="Arial" w:eastAsia="Calibri" w:hAnsi="Arial" w:cs="Arial"/>
          <w:b/>
          <w:sz w:val="20"/>
          <w:szCs w:val="20"/>
        </w:rPr>
        <w:t>Questões Dissertativas: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1. Descreve se o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 xml:space="preserve">  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>status atual de alguns instrumentos de gestão pública descritos no capítulo 3 que estão sendo desenvolvidos em sua instituição/empresa, atende a gestão ambiental?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CE2989">
        <w:rPr>
          <w:rFonts w:ascii="Arial" w:eastAsia="Calibri" w:hAnsi="Arial" w:cs="Arial"/>
          <w:sz w:val="20"/>
          <w:szCs w:val="20"/>
        </w:rPr>
        <w:t>2.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>A estrutura organizacional de sua instituição/empresa está voltada ou possui alguma área para Gestão Ambiental?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3. Toda a estrutura organizacional da administração pública trabalha de forma integrada os mesmos conflitos ambientais que levam a existência de conflitos ambientais?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lastRenderedPageBreak/>
        <w:t>4. Podemos dizer que no Brasil, todas as prefeituras municipais estão preparadas para a gestão ambiental?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5. Qual o status atual da educação ambiental no contexto da administração pública de sua instituição ou empresa?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 xml:space="preserve">6. 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>Na sua opinião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 xml:space="preserve"> foram os selos verdes que deram origem as normas ISO14000?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 xml:space="preserve">7. O </w:t>
      </w:r>
      <w:proofErr w:type="spellStart"/>
      <w:r w:rsidRPr="00CE2989">
        <w:rPr>
          <w:rFonts w:ascii="Arial" w:eastAsia="Calibri" w:hAnsi="Arial" w:cs="Arial"/>
          <w:sz w:val="20"/>
          <w:szCs w:val="20"/>
        </w:rPr>
        <w:t>Ecodesign</w:t>
      </w:r>
      <w:proofErr w:type="spellEnd"/>
      <w:r w:rsidRPr="00CE2989">
        <w:rPr>
          <w:rFonts w:ascii="Arial" w:eastAsia="Calibri" w:hAnsi="Arial" w:cs="Arial"/>
          <w:sz w:val="20"/>
          <w:szCs w:val="20"/>
        </w:rPr>
        <w:t xml:space="preserve"> é uma nova forma de trabalho em grupo que utiliza o princípio da integração de atividades com vistas </w:t>
      </w:r>
      <w:proofErr w:type="gramStart"/>
      <w:r w:rsidRPr="00CE2989">
        <w:rPr>
          <w:rFonts w:ascii="Arial" w:eastAsia="Calibri" w:hAnsi="Arial" w:cs="Arial"/>
          <w:sz w:val="20"/>
          <w:szCs w:val="20"/>
        </w:rPr>
        <w:t>a</w:t>
      </w:r>
      <w:proofErr w:type="gramEnd"/>
      <w:r w:rsidRPr="00CE2989">
        <w:rPr>
          <w:rFonts w:ascii="Arial" w:eastAsia="Calibri" w:hAnsi="Arial" w:cs="Arial"/>
          <w:sz w:val="20"/>
          <w:szCs w:val="20"/>
        </w:rPr>
        <w:t xml:space="preserve"> redução dos aspectos, impactos, passivos, danos e conflitos ambientais?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8. O MDL e o P+L são mecanismos sociais ou econômicos financeiros para redução de aspectos e impactos ambientais?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9. Qual a diferença entre aspecto, impacto, passivo, danos e conflitos ambientais?</w:t>
      </w: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2989" w:rsidRPr="00CE2989" w:rsidRDefault="00CE2989" w:rsidP="00CE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2989">
        <w:rPr>
          <w:rFonts w:ascii="Arial" w:eastAsia="Calibri" w:hAnsi="Arial" w:cs="Arial"/>
          <w:sz w:val="20"/>
          <w:szCs w:val="20"/>
        </w:rPr>
        <w:t>10. Podemos considerar que o Brasil está no caminho adequado para conservação do seu meio ambiente e manutenção das gerações futuras de brasileiros?</w:t>
      </w:r>
    </w:p>
    <w:p w:rsidR="00CE2989" w:rsidRDefault="00CE2989"/>
    <w:sectPr w:rsidR="00CE2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89"/>
    <w:rsid w:val="009567F9"/>
    <w:rsid w:val="00C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CBF</dc:creator>
  <cp:lastModifiedBy>Roberto CBF</cp:lastModifiedBy>
  <cp:revision>1</cp:revision>
  <dcterms:created xsi:type="dcterms:W3CDTF">2013-08-01T13:21:00Z</dcterms:created>
  <dcterms:modified xsi:type="dcterms:W3CDTF">2013-08-01T13:33:00Z</dcterms:modified>
</cp:coreProperties>
</file>