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6B" w:rsidRDefault="00267DC3">
      <w:pPr>
        <w:rPr>
          <w:rFonts w:ascii="Times New Roman" w:hAnsi="Times New Roman" w:cs="Times New Roman"/>
          <w:sz w:val="30"/>
          <w:szCs w:val="30"/>
        </w:rPr>
      </w:pPr>
      <w:r w:rsidRPr="00267DC3">
        <w:rPr>
          <w:rFonts w:ascii="Times New Roman" w:hAnsi="Times New Roman" w:cs="Times New Roman"/>
          <w:sz w:val="30"/>
          <w:szCs w:val="30"/>
        </w:rPr>
        <w:t>ORÇAMENTO PÚBLICO</w:t>
      </w:r>
    </w:p>
    <w:p w:rsidR="00267DC3" w:rsidRDefault="00267DC3">
      <w:pPr>
        <w:rPr>
          <w:rFonts w:ascii="Times New Roman" w:hAnsi="Times New Roman" w:cs="Times New Roman"/>
          <w:sz w:val="30"/>
          <w:szCs w:val="30"/>
        </w:rPr>
      </w:pPr>
    </w:p>
    <w:p w:rsidR="00267DC3" w:rsidRPr="00267DC3" w:rsidRDefault="00267DC3" w:rsidP="00267DC3">
      <w:pPr>
        <w:pStyle w:val="NormalWeb"/>
        <w:shd w:val="clear" w:color="auto" w:fill="FFFFFF"/>
        <w:rPr>
          <w:color w:val="222222"/>
          <w:sz w:val="22"/>
          <w:szCs w:val="22"/>
        </w:rPr>
      </w:pPr>
      <w:r w:rsidRPr="00267DC3">
        <w:rPr>
          <w:color w:val="222222"/>
          <w:sz w:val="28"/>
          <w:szCs w:val="28"/>
        </w:rPr>
        <w:t>Fórum 01:</w:t>
      </w:r>
    </w:p>
    <w:p w:rsidR="00267DC3" w:rsidRPr="00267DC3" w:rsidRDefault="00267DC3" w:rsidP="00267DC3">
      <w:pPr>
        <w:pStyle w:val="NormalWeb"/>
        <w:shd w:val="clear" w:color="auto" w:fill="FFFFFF"/>
        <w:rPr>
          <w:color w:val="222222"/>
          <w:sz w:val="22"/>
          <w:szCs w:val="22"/>
        </w:rPr>
      </w:pPr>
      <w:r w:rsidRPr="00267DC3">
        <w:rPr>
          <w:color w:val="222222"/>
          <w:sz w:val="28"/>
          <w:szCs w:val="28"/>
        </w:rPr>
        <w:t> </w:t>
      </w:r>
    </w:p>
    <w:p w:rsidR="00267DC3" w:rsidRDefault="00267DC3" w:rsidP="00267DC3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</w:rPr>
      </w:pPr>
      <w:r w:rsidRPr="00267DC3">
        <w:rPr>
          <w:color w:val="222222"/>
          <w:sz w:val="28"/>
          <w:szCs w:val="28"/>
        </w:rPr>
        <w:t>Certamente todos têm uma definição clara do que significa a elaboração e controle do orçamento. No ambiente da Organização Pública é possível identificar a legislação que trata o assunto e conhecer os procedimentos necessários para a elaboração e execução do processo orçamentário. Dentre as diversas razões, podemos destacar que as demandas da sociedade justificam a alocação de recursos em ações públicas inseridas no Orçamento Público. Cabe aos gestores a responsabilidade da alocação eficaz destes recursos, no sentido de buscar os resultados esperados em cada uma daquelas ações. Nesse contexto, como você entende que o Administrador Público pode promover a boa gestão do orçamento público em sua unidade de trabalho? Você pode contextualizar apresentando um exemplo</w:t>
      </w:r>
      <w:r>
        <w:rPr>
          <w:rFonts w:ascii="Arial" w:hAnsi="Arial" w:cs="Arial"/>
          <w:color w:val="222222"/>
          <w:sz w:val="28"/>
          <w:szCs w:val="28"/>
        </w:rPr>
        <w:t>.</w:t>
      </w:r>
    </w:p>
    <w:p w:rsidR="00267DC3" w:rsidRPr="00267DC3" w:rsidRDefault="00267DC3">
      <w:pPr>
        <w:rPr>
          <w:rFonts w:ascii="Times New Roman" w:hAnsi="Times New Roman" w:cs="Times New Roman"/>
          <w:sz w:val="30"/>
          <w:szCs w:val="30"/>
        </w:rPr>
      </w:pPr>
    </w:p>
    <w:sectPr w:rsidR="00267DC3" w:rsidRPr="00267DC3" w:rsidSect="00C8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67DC3"/>
    <w:rsid w:val="00267DC3"/>
    <w:rsid w:val="005A5005"/>
    <w:rsid w:val="00C8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</dc:creator>
  <cp:lastModifiedBy>SUPERVISAO</cp:lastModifiedBy>
  <cp:revision>1</cp:revision>
  <dcterms:created xsi:type="dcterms:W3CDTF">2013-09-27T10:54:00Z</dcterms:created>
  <dcterms:modified xsi:type="dcterms:W3CDTF">2013-09-27T10:56:00Z</dcterms:modified>
</cp:coreProperties>
</file>