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FCC" w:rsidRPr="00344872" w:rsidRDefault="003A4FCC" w:rsidP="003A4FC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4872">
        <w:rPr>
          <w:rFonts w:ascii="Times New Roman" w:hAnsi="Times New Roman" w:cs="Times New Roman"/>
          <w:sz w:val="24"/>
          <w:szCs w:val="24"/>
        </w:rPr>
        <w:t>Universidade Federal de Santa Catarina</w:t>
      </w:r>
    </w:p>
    <w:p w:rsidR="003A4FCC" w:rsidRPr="00344872" w:rsidRDefault="003A4FCC" w:rsidP="003A4FC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4872">
        <w:rPr>
          <w:rFonts w:ascii="Times New Roman" w:hAnsi="Times New Roman" w:cs="Times New Roman"/>
          <w:sz w:val="24"/>
          <w:szCs w:val="24"/>
        </w:rPr>
        <w:t>Centro socioeconômico</w:t>
      </w:r>
    </w:p>
    <w:p w:rsidR="003A4FCC" w:rsidRPr="00344872" w:rsidRDefault="003A4FCC" w:rsidP="003A4FC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44872">
        <w:rPr>
          <w:rFonts w:ascii="Times New Roman" w:hAnsi="Times New Roman" w:cs="Times New Roman"/>
          <w:sz w:val="24"/>
          <w:szCs w:val="24"/>
        </w:rPr>
        <w:t>Departamento de Administração</w:t>
      </w:r>
    </w:p>
    <w:p w:rsidR="003A4FCC" w:rsidRPr="00344872" w:rsidRDefault="003A4FCC" w:rsidP="003A4FC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A4FCC" w:rsidRPr="00344872" w:rsidRDefault="003A4FCC" w:rsidP="003A4FC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44872">
        <w:rPr>
          <w:rFonts w:ascii="Times New Roman" w:hAnsi="Times New Roman" w:cs="Times New Roman"/>
          <w:b/>
          <w:sz w:val="24"/>
          <w:szCs w:val="24"/>
        </w:rPr>
        <w:t xml:space="preserve">ª </w:t>
      </w:r>
      <w:r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r w:rsidRPr="00344872">
        <w:rPr>
          <w:rFonts w:ascii="Times New Roman" w:hAnsi="Times New Roman" w:cs="Times New Roman"/>
          <w:b/>
          <w:sz w:val="24"/>
          <w:szCs w:val="24"/>
        </w:rPr>
        <w:t xml:space="preserve">de Teoria das Finanças Públicas - </w:t>
      </w:r>
      <w:proofErr w:type="gramStart"/>
      <w:r w:rsidRPr="00344872">
        <w:rPr>
          <w:rFonts w:ascii="Times New Roman" w:hAnsi="Times New Roman" w:cs="Times New Roman"/>
          <w:b/>
          <w:sz w:val="24"/>
          <w:szCs w:val="24"/>
        </w:rPr>
        <w:t>Ensino</w:t>
      </w:r>
      <w:proofErr w:type="gramEnd"/>
      <w:r w:rsidRPr="00344872">
        <w:rPr>
          <w:rFonts w:ascii="Times New Roman" w:hAnsi="Times New Roman" w:cs="Times New Roman"/>
          <w:b/>
          <w:sz w:val="24"/>
          <w:szCs w:val="24"/>
        </w:rPr>
        <w:t xml:space="preserve"> a Distância</w:t>
      </w:r>
    </w:p>
    <w:p w:rsidR="003A4FCC" w:rsidRDefault="003A4FCC" w:rsidP="003A4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FCC" w:rsidRPr="003A4FCC" w:rsidRDefault="003A4FCC" w:rsidP="003A4FCC">
      <w:pPr>
        <w:jc w:val="both"/>
        <w:rPr>
          <w:rFonts w:ascii="Times New Roman" w:hAnsi="Times New Roman" w:cs="Times New Roman"/>
          <w:sz w:val="24"/>
          <w:szCs w:val="24"/>
        </w:rPr>
      </w:pPr>
      <w:r w:rsidRPr="003A4FCC">
        <w:rPr>
          <w:rFonts w:ascii="Times New Roman" w:hAnsi="Times New Roman" w:cs="Times New Roman"/>
          <w:sz w:val="24"/>
          <w:szCs w:val="24"/>
        </w:rPr>
        <w:t>Conceitue e explique qual a diferença entre superávit público, défi</w:t>
      </w:r>
      <w:r w:rsidR="00D37532">
        <w:rPr>
          <w:rFonts w:ascii="Times New Roman" w:hAnsi="Times New Roman" w:cs="Times New Roman"/>
          <w:sz w:val="24"/>
          <w:szCs w:val="24"/>
        </w:rPr>
        <w:t xml:space="preserve">cit público e </w:t>
      </w:r>
      <w:proofErr w:type="gramStart"/>
      <w:r w:rsidR="00D37532">
        <w:rPr>
          <w:rFonts w:ascii="Times New Roman" w:hAnsi="Times New Roman" w:cs="Times New Roman"/>
          <w:sz w:val="24"/>
          <w:szCs w:val="24"/>
        </w:rPr>
        <w:t xml:space="preserve">a dívida pública, assim como explique os conceitos e diferenças entre déficit </w:t>
      </w:r>
      <w:r w:rsidR="00501AAF">
        <w:rPr>
          <w:rFonts w:ascii="Times New Roman" w:hAnsi="Times New Roman" w:cs="Times New Roman"/>
          <w:sz w:val="24"/>
          <w:szCs w:val="24"/>
        </w:rPr>
        <w:t xml:space="preserve">ou superávit </w:t>
      </w:r>
      <w:r w:rsidR="00D37532">
        <w:rPr>
          <w:rFonts w:ascii="Times New Roman" w:hAnsi="Times New Roman" w:cs="Times New Roman"/>
          <w:sz w:val="24"/>
          <w:szCs w:val="24"/>
        </w:rPr>
        <w:t>público nominal, operacional e primário</w:t>
      </w:r>
      <w:proofErr w:type="gramEnd"/>
      <w:r w:rsidR="00D37532">
        <w:rPr>
          <w:rFonts w:ascii="Times New Roman" w:hAnsi="Times New Roman" w:cs="Times New Roman"/>
          <w:sz w:val="24"/>
          <w:szCs w:val="24"/>
        </w:rPr>
        <w:t>.</w:t>
      </w:r>
    </w:p>
    <w:p w:rsidR="003A4FCC" w:rsidRPr="003A4FCC" w:rsidRDefault="003A4FCC" w:rsidP="003A4F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4FCC" w:rsidRPr="003A4FCC" w:rsidSect="007E2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3A4FCC"/>
    <w:rsid w:val="00006390"/>
    <w:rsid w:val="001764A5"/>
    <w:rsid w:val="00186F72"/>
    <w:rsid w:val="003A4FCC"/>
    <w:rsid w:val="00501AAF"/>
    <w:rsid w:val="007E251D"/>
    <w:rsid w:val="00805E40"/>
    <w:rsid w:val="0096069B"/>
    <w:rsid w:val="00D3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SUPERVISAO</cp:lastModifiedBy>
  <cp:revision>2</cp:revision>
  <dcterms:created xsi:type="dcterms:W3CDTF">2014-10-06T21:35:00Z</dcterms:created>
  <dcterms:modified xsi:type="dcterms:W3CDTF">2014-10-06T21:35:00Z</dcterms:modified>
</cp:coreProperties>
</file>