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112" w:rsidRDefault="005E0EE7">
      <w:r>
        <w:t>EAD ADMINISTRAÇÃO PU</w:t>
      </w:r>
      <w:r w:rsidR="00715E5B">
        <w:t>B</w:t>
      </w:r>
      <w:r>
        <w:t xml:space="preserve">LICA </w:t>
      </w:r>
      <w:r w:rsidR="00D919EF">
        <w:t>(</w:t>
      </w:r>
      <w:r>
        <w:t>2015</w:t>
      </w:r>
      <w:r w:rsidR="00D919EF">
        <w:t>/2)</w:t>
      </w:r>
    </w:p>
    <w:p w:rsidR="005E0EE7" w:rsidRDefault="00D919EF">
      <w:r>
        <w:t xml:space="preserve">DIREITO E LEGISLAÇÃO TRIBUTÁRIA                 -           </w:t>
      </w:r>
      <w:r w:rsidR="005E0EE7">
        <w:t>PRO</w:t>
      </w:r>
      <w:r>
        <w:t>F. HUMBERTO PEREIRA VECCHIO</w:t>
      </w:r>
    </w:p>
    <w:p w:rsidR="005E0EE7" w:rsidRDefault="005E0EE7"/>
    <w:p w:rsidR="00585B46" w:rsidRDefault="001268D3" w:rsidP="00715E5B">
      <w:pPr>
        <w:rPr>
          <w:noProof/>
          <w:lang w:eastAsia="pt-BR"/>
        </w:rPr>
      </w:pPr>
      <w:r>
        <w:rPr>
          <w:noProof/>
          <w:lang w:eastAsia="pt-BR"/>
        </w:rPr>
        <w:t>ATIVIDADE 2   -   QUESTÕES 25  a 46</w:t>
      </w:r>
    </w:p>
    <w:p w:rsidR="00585B46" w:rsidRDefault="00585B46" w:rsidP="00585B46">
      <w:pPr>
        <w:rPr>
          <w:noProof/>
          <w:lang w:eastAsia="pt-BR"/>
        </w:rPr>
      </w:pPr>
      <w:r>
        <w:rPr>
          <w:noProof/>
          <w:lang w:eastAsia="pt-BR"/>
        </w:rPr>
        <w:t>Esta atividade é composta de vários tipos de questões, siga o enunciado. Sempre que tivermos uma pergunta você responde e justifica sua resposta; quando forem assertivas indique se é verdadeiro ou falso e justifica sua resposta; e para questões de completar você indica o melhor termo para deixar a assertiva correta.</w:t>
      </w:r>
    </w:p>
    <w:p w:rsidR="00062F0B" w:rsidRDefault="00062F0B" w:rsidP="00715E5B">
      <w:pPr>
        <w:rPr>
          <w:noProof/>
          <w:lang w:eastAsia="pt-BR"/>
        </w:rPr>
      </w:pPr>
      <w:r>
        <w:rPr>
          <w:noProof/>
          <w:lang w:eastAsia="pt-BR"/>
        </w:rPr>
        <w:t xml:space="preserve">25. </w:t>
      </w:r>
      <w:r w:rsidR="00CC41F7">
        <w:rPr>
          <w:noProof/>
          <w:lang w:eastAsia="pt-BR"/>
        </w:rPr>
        <w:t>Marcos alugou seu aparta</w:t>
      </w:r>
      <w:r>
        <w:rPr>
          <w:noProof/>
          <w:lang w:eastAsia="pt-BR"/>
        </w:rPr>
        <w:t>mento para Ubaldo, constando no contrato que o locatário</w:t>
      </w:r>
      <w:r w:rsidR="00CC41F7">
        <w:rPr>
          <w:noProof/>
          <w:lang w:eastAsia="pt-BR"/>
        </w:rPr>
        <w:t xml:space="preserve"> seria o responsável pelo pagamento do IPTU, com</w:t>
      </w:r>
      <w:r w:rsidR="001B1075">
        <w:rPr>
          <w:noProof/>
          <w:lang w:eastAsia="pt-BR"/>
        </w:rPr>
        <w:t>o</w:t>
      </w:r>
      <w:r w:rsidR="00CC41F7">
        <w:rPr>
          <w:noProof/>
          <w:lang w:eastAsia="pt-BR"/>
        </w:rPr>
        <w:t xml:space="preserve"> parte do valor do aluguel.  Ocorre que  Ubaldo não pagou o tributo, e o Município não consegue cobrá-lo de Marcos, porque está sem mínimas condições financeiras </w:t>
      </w:r>
      <w:r w:rsidR="0058614C">
        <w:rPr>
          <w:noProof/>
          <w:lang w:eastAsia="pt-BR"/>
        </w:rPr>
        <w:t>.  Nesse caso, apesar de o locatário possuir recursos,  ele não pode ser considerado responsável tributário .</w:t>
      </w:r>
    </w:p>
    <w:p w:rsidR="0058614C" w:rsidRDefault="0058614C" w:rsidP="00715E5B">
      <w:pPr>
        <w:rPr>
          <w:noProof/>
          <w:lang w:eastAsia="pt-BR"/>
        </w:rPr>
      </w:pPr>
      <w:r>
        <w:rPr>
          <w:noProof/>
          <w:lang w:eastAsia="pt-BR"/>
        </w:rPr>
        <w:t>26. Luiza  recebeu o pagamento de um serviço de auditoria</w:t>
      </w:r>
      <w:r w:rsidR="001B1075">
        <w:rPr>
          <w:noProof/>
          <w:lang w:eastAsia="pt-BR"/>
        </w:rPr>
        <w:t xml:space="preserve"> prestado </w:t>
      </w:r>
      <w:r w:rsidR="00B15866">
        <w:rPr>
          <w:noProof/>
          <w:lang w:eastAsia="pt-BR"/>
        </w:rPr>
        <w:t xml:space="preserve"> para uma empresa , ou autarquia</w:t>
      </w:r>
      <w:r>
        <w:rPr>
          <w:noProof/>
          <w:lang w:eastAsia="pt-BR"/>
        </w:rPr>
        <w:t xml:space="preserve"> , que, ao realizar o pagamento, reteve o valor correspondente ao imposto de rend</w:t>
      </w:r>
      <w:r w:rsidR="00B15866">
        <w:rPr>
          <w:noProof/>
          <w:lang w:eastAsia="pt-BR"/>
        </w:rPr>
        <w:t xml:space="preserve">a devido. Nesse caso a empresa, ou autarquia, </w:t>
      </w:r>
      <w:r>
        <w:rPr>
          <w:noProof/>
          <w:lang w:eastAsia="pt-BR"/>
        </w:rPr>
        <w:t xml:space="preserve"> é o contribuinte de fato.</w:t>
      </w:r>
    </w:p>
    <w:p w:rsidR="00444FE2" w:rsidRDefault="00444FE2" w:rsidP="00715E5B">
      <w:pPr>
        <w:rPr>
          <w:noProof/>
          <w:lang w:eastAsia="pt-BR"/>
        </w:rPr>
      </w:pPr>
      <w:r>
        <w:rPr>
          <w:noProof/>
          <w:lang w:eastAsia="pt-BR"/>
        </w:rPr>
        <w:t xml:space="preserve">27. Imposto é uma espécie de tributo cuja característica  é que somente pode ser cobrado se o recurso </w:t>
      </w:r>
      <w:r w:rsidR="00E27247">
        <w:rPr>
          <w:noProof/>
          <w:lang w:eastAsia="pt-BR"/>
        </w:rPr>
        <w:t xml:space="preserve">será aplicado na </w:t>
      </w:r>
      <w:r>
        <w:rPr>
          <w:noProof/>
          <w:lang w:eastAsia="pt-BR"/>
        </w:rPr>
        <w:t xml:space="preserve"> finalidade prevista </w:t>
      </w:r>
      <w:r w:rsidR="00E27247">
        <w:rPr>
          <w:noProof/>
          <w:lang w:eastAsia="pt-BR"/>
        </w:rPr>
        <w:t>na lei, como ocorre com o IPTU.</w:t>
      </w:r>
    </w:p>
    <w:p w:rsidR="00E27247" w:rsidRDefault="00E27247" w:rsidP="00715E5B">
      <w:pPr>
        <w:rPr>
          <w:noProof/>
          <w:lang w:eastAsia="pt-BR"/>
        </w:rPr>
      </w:pPr>
      <w:r>
        <w:rPr>
          <w:noProof/>
          <w:lang w:eastAsia="pt-BR"/>
        </w:rPr>
        <w:t>28. Há impostos, como o IPVA , cujos recursos são obrigatoriamente aplicados em uma atividade esp</w:t>
      </w:r>
      <w:r w:rsidR="006D3862">
        <w:rPr>
          <w:noProof/>
          <w:lang w:eastAsia="pt-BR"/>
        </w:rPr>
        <w:t xml:space="preserve">ecífica do  Estado , como, no caso, a </w:t>
      </w:r>
      <w:r>
        <w:rPr>
          <w:noProof/>
          <w:lang w:eastAsia="pt-BR"/>
        </w:rPr>
        <w:t>atuação em relação ao aperfeiçoamento de vias públicas</w:t>
      </w:r>
      <w:r w:rsidR="006D3862">
        <w:rPr>
          <w:noProof/>
          <w:lang w:eastAsia="pt-BR"/>
        </w:rPr>
        <w:t>.</w:t>
      </w:r>
    </w:p>
    <w:p w:rsidR="004D509F" w:rsidRDefault="001B1075" w:rsidP="00715E5B">
      <w:pPr>
        <w:rPr>
          <w:noProof/>
          <w:lang w:eastAsia="pt-BR"/>
        </w:rPr>
      </w:pPr>
      <w:r>
        <w:rPr>
          <w:noProof/>
          <w:lang w:eastAsia="pt-BR"/>
        </w:rPr>
        <w:t>29</w:t>
      </w:r>
      <w:r w:rsidR="004D509F">
        <w:rPr>
          <w:noProof/>
          <w:lang w:eastAsia="pt-BR"/>
        </w:rPr>
        <w:t>. Uma taxa pode ser cobrada pela prática de uma fiscalização relativamente à instalação de uma fábrica em certo local. Nesse caso trata-se de taxa de serviço.</w:t>
      </w:r>
    </w:p>
    <w:p w:rsidR="00630471" w:rsidRDefault="004D509F" w:rsidP="00715E5B">
      <w:pPr>
        <w:rPr>
          <w:noProof/>
          <w:lang w:eastAsia="pt-BR"/>
        </w:rPr>
      </w:pPr>
      <w:r>
        <w:rPr>
          <w:noProof/>
          <w:lang w:eastAsia="pt-BR"/>
        </w:rPr>
        <w:t xml:space="preserve">30. </w:t>
      </w:r>
      <w:r w:rsidR="0076437F">
        <w:rPr>
          <w:noProof/>
          <w:lang w:eastAsia="pt-BR"/>
        </w:rPr>
        <w:t>ASSINALE   V ou F e justifique</w:t>
      </w:r>
    </w:p>
    <w:p w:rsidR="004D509F" w:rsidRDefault="001B1075" w:rsidP="00715E5B">
      <w:pPr>
        <w:rPr>
          <w:noProof/>
          <w:lang w:eastAsia="pt-BR"/>
        </w:rPr>
      </w:pPr>
      <w:r>
        <w:rPr>
          <w:noProof/>
          <w:lang w:eastAsia="pt-BR"/>
        </w:rPr>
        <w:t xml:space="preserve"> O aumento de u</w:t>
      </w:r>
      <w:r w:rsidR="004D509F">
        <w:rPr>
          <w:noProof/>
          <w:lang w:eastAsia="pt-BR"/>
        </w:rPr>
        <w:t>ma tarifa</w:t>
      </w:r>
      <w:r>
        <w:rPr>
          <w:noProof/>
          <w:lang w:eastAsia="pt-BR"/>
        </w:rPr>
        <w:t xml:space="preserve"> somente pode</w:t>
      </w:r>
      <w:r w:rsidR="004D509F">
        <w:rPr>
          <w:noProof/>
          <w:lang w:eastAsia="pt-BR"/>
        </w:rPr>
        <w:t xml:space="preserve"> ser cobra</w:t>
      </w:r>
      <w:r w:rsidR="00184AAE">
        <w:rPr>
          <w:noProof/>
          <w:lang w:eastAsia="pt-BR"/>
        </w:rPr>
        <w:t>da no ano seguinte à publicação de</w:t>
      </w:r>
      <w:r w:rsidR="00787D84">
        <w:rPr>
          <w:noProof/>
          <w:lang w:eastAsia="pt-BR"/>
        </w:rPr>
        <w:t xml:space="preserve"> uma  lei específica que estabelece esse aumento.</w:t>
      </w:r>
      <w:r w:rsidR="00184AAE">
        <w:rPr>
          <w:noProof/>
          <w:lang w:eastAsia="pt-BR"/>
        </w:rPr>
        <w:t xml:space="preserve"> </w:t>
      </w:r>
      <w:r w:rsidR="00630471">
        <w:rPr>
          <w:noProof/>
          <w:lang w:eastAsia="pt-BR"/>
        </w:rPr>
        <w:t xml:space="preserve">Justifique e </w:t>
      </w:r>
      <w:r w:rsidR="00184AAE">
        <w:rPr>
          <w:noProof/>
          <w:lang w:eastAsia="pt-BR"/>
        </w:rPr>
        <w:t>Dê um exemplo.</w:t>
      </w:r>
    </w:p>
    <w:p w:rsidR="00630471" w:rsidRDefault="00630471" w:rsidP="00715E5B">
      <w:pPr>
        <w:rPr>
          <w:noProof/>
          <w:lang w:eastAsia="pt-BR"/>
        </w:rPr>
      </w:pPr>
      <w:r>
        <w:rPr>
          <w:noProof/>
          <w:lang w:eastAsia="pt-BR"/>
        </w:rPr>
        <w:t>31. Qual foi o critério estabelecido  pelo STF  para  definir quais serviços públicos  devem ser remunerados mediante taxas? Dê um exemplo.</w:t>
      </w:r>
    </w:p>
    <w:p w:rsidR="008E79B6" w:rsidRDefault="00787D84" w:rsidP="00715E5B">
      <w:pPr>
        <w:rPr>
          <w:noProof/>
          <w:lang w:eastAsia="pt-BR"/>
        </w:rPr>
      </w:pPr>
      <w:r>
        <w:rPr>
          <w:noProof/>
          <w:lang w:eastAsia="pt-BR"/>
        </w:rPr>
        <w:t>32. Sendo a taxa um</w:t>
      </w:r>
      <w:r w:rsidR="00543C0E">
        <w:rPr>
          <w:noProof/>
          <w:lang w:eastAsia="pt-BR"/>
        </w:rPr>
        <w:t xml:space="preserve"> tributo, a sua cobrança somente pode ocorrer  se o contribuinte </w:t>
      </w:r>
      <w:r>
        <w:rPr>
          <w:noProof/>
          <w:lang w:eastAsia="pt-BR"/>
        </w:rPr>
        <w:t>efetivamernte utiliza o serviço;  uma</w:t>
      </w:r>
      <w:r w:rsidR="00543C0E">
        <w:rPr>
          <w:noProof/>
          <w:lang w:eastAsia="pt-BR"/>
        </w:rPr>
        <w:t xml:space="preserve"> tarifa, no entanto, não sendo tributo, </w:t>
      </w:r>
      <w:r>
        <w:rPr>
          <w:noProof/>
          <w:lang w:eastAsia="pt-BR"/>
        </w:rPr>
        <w:t xml:space="preserve">sempre </w:t>
      </w:r>
    </w:p>
    <w:p w:rsidR="00543C0E" w:rsidRDefault="00543C0E" w:rsidP="00715E5B">
      <w:pPr>
        <w:rPr>
          <w:noProof/>
          <w:lang w:eastAsia="pt-BR"/>
        </w:rPr>
      </w:pPr>
      <w:r>
        <w:rPr>
          <w:noProof/>
          <w:lang w:eastAsia="pt-BR"/>
        </w:rPr>
        <w:t>pode ser cobrada quando a empresa concessionária disponibiliza</w:t>
      </w:r>
      <w:r w:rsidR="004F1609">
        <w:rPr>
          <w:noProof/>
          <w:lang w:eastAsia="pt-BR"/>
        </w:rPr>
        <w:t xml:space="preserve"> o serviço  para ser utilizado</w:t>
      </w:r>
      <w:r>
        <w:rPr>
          <w:noProof/>
          <w:lang w:eastAsia="pt-BR"/>
        </w:rPr>
        <w:t xml:space="preserve">  pelo usuário, mesmo que </w:t>
      </w:r>
      <w:r w:rsidR="004F1609">
        <w:rPr>
          <w:noProof/>
          <w:lang w:eastAsia="pt-BR"/>
        </w:rPr>
        <w:t>de fato ele não utilize.</w:t>
      </w:r>
    </w:p>
    <w:p w:rsidR="004F1609" w:rsidRDefault="004F1609" w:rsidP="00715E5B">
      <w:pPr>
        <w:rPr>
          <w:noProof/>
          <w:lang w:eastAsia="pt-BR"/>
        </w:rPr>
      </w:pPr>
      <w:r>
        <w:rPr>
          <w:noProof/>
          <w:lang w:eastAsia="pt-BR"/>
        </w:rPr>
        <w:t>33.  Porque as tarifas não são tributos?</w:t>
      </w:r>
    </w:p>
    <w:p w:rsidR="004F1609" w:rsidRDefault="00CA458E" w:rsidP="00715E5B">
      <w:pPr>
        <w:rPr>
          <w:noProof/>
          <w:lang w:eastAsia="pt-BR"/>
        </w:rPr>
      </w:pPr>
      <w:r>
        <w:rPr>
          <w:noProof/>
          <w:lang w:eastAsia="pt-BR"/>
        </w:rPr>
        <w:lastRenderedPageBreak/>
        <w:t>34</w:t>
      </w:r>
      <w:r w:rsidR="004F1609">
        <w:rPr>
          <w:noProof/>
          <w:lang w:eastAsia="pt-BR"/>
        </w:rPr>
        <w:t xml:space="preserve">. </w:t>
      </w:r>
      <w:r>
        <w:rPr>
          <w:noProof/>
          <w:lang w:eastAsia="pt-BR"/>
        </w:rPr>
        <w:t xml:space="preserve"> Pode ser </w:t>
      </w:r>
      <w:r w:rsidR="00787EE1">
        <w:rPr>
          <w:noProof/>
          <w:lang w:eastAsia="pt-BR"/>
        </w:rPr>
        <w:t>criado um empréstimo compulsório, pela União, para atender despesas extraordinárias d</w:t>
      </w:r>
      <w:r>
        <w:rPr>
          <w:noProof/>
          <w:lang w:eastAsia="pt-BR"/>
        </w:rPr>
        <w:t>ecorrentes de calamidade pública, ficando previsto, na lei que</w:t>
      </w:r>
      <w:r w:rsidR="00787EE1">
        <w:rPr>
          <w:noProof/>
          <w:lang w:eastAsia="pt-BR"/>
        </w:rPr>
        <w:t>, em casos de</w:t>
      </w:r>
      <w:r>
        <w:rPr>
          <w:noProof/>
          <w:lang w:eastAsia="pt-BR"/>
        </w:rPr>
        <w:t xml:space="preserve"> grave  crise fiscal , a devolução seria feita  mediante   títulos da dívida pública?</w:t>
      </w:r>
    </w:p>
    <w:p w:rsidR="00130E93" w:rsidRDefault="00130E93" w:rsidP="00715E5B">
      <w:pPr>
        <w:rPr>
          <w:noProof/>
          <w:lang w:eastAsia="pt-BR"/>
        </w:rPr>
      </w:pPr>
      <w:r>
        <w:rPr>
          <w:noProof/>
          <w:lang w:eastAsia="pt-BR"/>
        </w:rPr>
        <w:t>35. O Estado de Goiás, devido a uma situação de calamidade pública pode criar empréstimo compulsório?</w:t>
      </w:r>
    </w:p>
    <w:p w:rsidR="00130E93" w:rsidRDefault="00130E93" w:rsidP="00715E5B">
      <w:pPr>
        <w:rPr>
          <w:noProof/>
          <w:lang w:eastAsia="pt-BR"/>
        </w:rPr>
      </w:pPr>
      <w:r>
        <w:rPr>
          <w:noProof/>
          <w:lang w:eastAsia="pt-BR"/>
        </w:rPr>
        <w:t>36. A contribuição para o custeio do serviço de iluminação pública é de competência dos municípios, e os re</w:t>
      </w:r>
      <w:r w:rsidR="00B134B6">
        <w:rPr>
          <w:noProof/>
          <w:lang w:eastAsia="pt-BR"/>
        </w:rPr>
        <w:t xml:space="preserve">cursos arrecadados devem </w:t>
      </w:r>
      <w:r>
        <w:rPr>
          <w:noProof/>
          <w:lang w:eastAsia="pt-BR"/>
        </w:rPr>
        <w:t xml:space="preserve"> ser aplicados  no destino previsto na </w:t>
      </w:r>
      <w:r w:rsidR="00E25670">
        <w:rPr>
          <w:noProof/>
          <w:lang w:eastAsia="pt-BR"/>
        </w:rPr>
        <w:t xml:space="preserve">Constituição, </w:t>
      </w:r>
      <w:r w:rsidR="00B134B6">
        <w:rPr>
          <w:noProof/>
          <w:lang w:eastAsia="pt-BR"/>
        </w:rPr>
        <w:t xml:space="preserve"> e que constam na lei municipal, </w:t>
      </w:r>
      <w:r w:rsidR="00E25670">
        <w:rPr>
          <w:noProof/>
          <w:lang w:eastAsia="pt-BR"/>
        </w:rPr>
        <w:t>e não para custear</w:t>
      </w:r>
      <w:r>
        <w:rPr>
          <w:noProof/>
          <w:lang w:eastAsia="pt-BR"/>
        </w:rPr>
        <w:t xml:space="preserve">  outra</w:t>
      </w:r>
      <w:r w:rsidR="008E79B6">
        <w:rPr>
          <w:noProof/>
          <w:lang w:eastAsia="pt-BR"/>
        </w:rPr>
        <w:t>s</w:t>
      </w:r>
      <w:r>
        <w:rPr>
          <w:noProof/>
          <w:lang w:eastAsia="pt-BR"/>
        </w:rPr>
        <w:t xml:space="preserve"> necessidade</w:t>
      </w:r>
      <w:r w:rsidR="008E79B6">
        <w:rPr>
          <w:noProof/>
          <w:lang w:eastAsia="pt-BR"/>
        </w:rPr>
        <w:t>s</w:t>
      </w:r>
      <w:r>
        <w:rPr>
          <w:noProof/>
          <w:lang w:eastAsia="pt-BR"/>
        </w:rPr>
        <w:t xml:space="preserve"> pública</w:t>
      </w:r>
      <w:r w:rsidR="008E79B6">
        <w:rPr>
          <w:noProof/>
          <w:lang w:eastAsia="pt-BR"/>
        </w:rPr>
        <w:t>s.</w:t>
      </w:r>
    </w:p>
    <w:p w:rsidR="00130E93" w:rsidRDefault="00130E93" w:rsidP="00715E5B">
      <w:pPr>
        <w:rPr>
          <w:noProof/>
          <w:lang w:eastAsia="pt-BR"/>
        </w:rPr>
      </w:pPr>
      <w:r>
        <w:rPr>
          <w:noProof/>
          <w:lang w:eastAsia="pt-BR"/>
        </w:rPr>
        <w:t xml:space="preserve">37. </w:t>
      </w:r>
      <w:r w:rsidR="00412E47">
        <w:rPr>
          <w:noProof/>
          <w:lang w:eastAsia="pt-BR"/>
        </w:rPr>
        <w:t>A lei que cria</w:t>
      </w:r>
      <w:r w:rsidR="006D4F12">
        <w:rPr>
          <w:noProof/>
          <w:lang w:eastAsia="pt-BR"/>
        </w:rPr>
        <w:t>r</w:t>
      </w:r>
      <w:r w:rsidR="00412E47">
        <w:rPr>
          <w:noProof/>
          <w:lang w:eastAsia="pt-BR"/>
        </w:rPr>
        <w:t xml:space="preserve"> a </w:t>
      </w:r>
      <w:r w:rsidR="005232B5">
        <w:rPr>
          <w:noProof/>
          <w:lang w:eastAsia="pt-BR"/>
        </w:rPr>
        <w:t>Contribuição de Melhoria</w:t>
      </w:r>
      <w:r w:rsidR="00412E47">
        <w:rPr>
          <w:noProof/>
          <w:lang w:eastAsia="pt-BR"/>
        </w:rPr>
        <w:t xml:space="preserve"> pode prever que a </w:t>
      </w:r>
      <w:r w:rsidR="00EE42D8">
        <w:rPr>
          <w:noProof/>
          <w:lang w:eastAsia="pt-BR"/>
        </w:rPr>
        <w:t xml:space="preserve">hipótese de incidência ( o fato descrito na lei) </w:t>
      </w:r>
      <w:r w:rsidR="008E79B6">
        <w:rPr>
          <w:noProof/>
          <w:lang w:eastAsia="pt-BR"/>
        </w:rPr>
        <w:t xml:space="preserve">será : </w:t>
      </w:r>
      <w:r w:rsidR="00EE42D8">
        <w:rPr>
          <w:noProof/>
          <w:lang w:eastAsia="pt-BR"/>
        </w:rPr>
        <w:t xml:space="preserve"> </w:t>
      </w:r>
      <w:r w:rsidR="005232B5">
        <w:rPr>
          <w:noProof/>
          <w:lang w:eastAsia="pt-BR"/>
        </w:rPr>
        <w:t>a realização de uma obra pública ?</w:t>
      </w:r>
    </w:p>
    <w:p w:rsidR="00EE42D8" w:rsidRDefault="00EE42D8" w:rsidP="00715E5B">
      <w:pPr>
        <w:rPr>
          <w:noProof/>
          <w:lang w:eastAsia="pt-BR"/>
        </w:rPr>
      </w:pPr>
      <w:r>
        <w:rPr>
          <w:noProof/>
          <w:lang w:eastAsia="pt-BR"/>
        </w:rPr>
        <w:t xml:space="preserve">38. </w:t>
      </w:r>
      <w:r w:rsidR="009F660C">
        <w:rPr>
          <w:noProof/>
          <w:lang w:eastAsia="pt-BR"/>
        </w:rPr>
        <w:t>O emprestimo compulsório pode ser instituído para atender despesas extraordinárias decorrentes de ca</w:t>
      </w:r>
      <w:r w:rsidR="008E79B6">
        <w:rPr>
          <w:noProof/>
          <w:lang w:eastAsia="pt-BR"/>
        </w:rPr>
        <w:t>lamidade pública,  ou para</w:t>
      </w:r>
      <w:r w:rsidR="009F660C">
        <w:rPr>
          <w:noProof/>
          <w:lang w:eastAsia="pt-BR"/>
        </w:rPr>
        <w:t xml:space="preserve"> investimento público de caráter urgente e de</w:t>
      </w:r>
      <w:r w:rsidR="008E79B6">
        <w:rPr>
          <w:noProof/>
          <w:lang w:eastAsia="pt-BR"/>
        </w:rPr>
        <w:t xml:space="preserve"> relevante interesse nacional, sendo que, </w:t>
      </w:r>
      <w:r w:rsidR="009F660C">
        <w:rPr>
          <w:noProof/>
          <w:lang w:eastAsia="pt-BR"/>
        </w:rPr>
        <w:t xml:space="preserve"> em qualquer caso, a constituição dispensa o atendimento do princípio da anterioridade.</w:t>
      </w:r>
    </w:p>
    <w:p w:rsidR="009F660C" w:rsidRDefault="009F660C" w:rsidP="00715E5B">
      <w:pPr>
        <w:rPr>
          <w:noProof/>
          <w:lang w:eastAsia="pt-BR"/>
        </w:rPr>
      </w:pPr>
      <w:r>
        <w:rPr>
          <w:noProof/>
          <w:lang w:eastAsia="pt-BR"/>
        </w:rPr>
        <w:t>39. As recursos arrecadados mediante empréstimo compulsório  são receitas derivadas, mas não integram o patrimônio público.</w:t>
      </w:r>
    </w:p>
    <w:p w:rsidR="00A86BE9" w:rsidRDefault="008E79B6" w:rsidP="00715E5B">
      <w:pPr>
        <w:rPr>
          <w:noProof/>
          <w:lang w:eastAsia="pt-BR"/>
        </w:rPr>
      </w:pPr>
      <w:r>
        <w:rPr>
          <w:noProof/>
          <w:lang w:eastAsia="pt-BR"/>
        </w:rPr>
        <w:t>40.  D</w:t>
      </w:r>
      <w:r w:rsidR="003F0030">
        <w:rPr>
          <w:noProof/>
          <w:lang w:eastAsia="pt-BR"/>
        </w:rPr>
        <w:t xml:space="preserve">iga qual a principal característica que distingue </w:t>
      </w:r>
      <w:r>
        <w:rPr>
          <w:noProof/>
          <w:lang w:eastAsia="pt-BR"/>
        </w:rPr>
        <w:t xml:space="preserve"> as </w:t>
      </w:r>
      <w:r w:rsidR="003F0030">
        <w:rPr>
          <w:noProof/>
          <w:lang w:eastAsia="pt-BR"/>
        </w:rPr>
        <w:t>contribuição</w:t>
      </w:r>
      <w:r>
        <w:rPr>
          <w:noProof/>
          <w:lang w:eastAsia="pt-BR"/>
        </w:rPr>
        <w:t>especiais  dos</w:t>
      </w:r>
      <w:r w:rsidR="003F0030">
        <w:rPr>
          <w:noProof/>
          <w:lang w:eastAsia="pt-BR"/>
        </w:rPr>
        <w:t xml:space="preserve"> imposto</w:t>
      </w:r>
      <w:r>
        <w:rPr>
          <w:noProof/>
          <w:lang w:eastAsia="pt-BR"/>
        </w:rPr>
        <w:t>s e  cite tês contribuições  de intervenção no domínio econômico-CIDE ,  já existentes.</w:t>
      </w:r>
    </w:p>
    <w:p w:rsidR="00452E51" w:rsidRDefault="008F1E4C" w:rsidP="00715E5B">
      <w:pPr>
        <w:rPr>
          <w:noProof/>
          <w:lang w:eastAsia="pt-BR"/>
        </w:rPr>
      </w:pPr>
      <w:r>
        <w:rPr>
          <w:noProof/>
          <w:lang w:eastAsia="pt-BR"/>
        </w:rPr>
        <w:t>41.</w:t>
      </w:r>
      <w:r w:rsidR="00452E51">
        <w:rPr>
          <w:noProof/>
          <w:lang w:eastAsia="pt-BR"/>
        </w:rPr>
        <w:t xml:space="preserve"> A contribuição de Melhoria é uma espécie das Contribuições Especiais? Por quê?</w:t>
      </w:r>
    </w:p>
    <w:p w:rsidR="007800BC" w:rsidRDefault="007800BC" w:rsidP="00715E5B">
      <w:pPr>
        <w:rPr>
          <w:noProof/>
          <w:lang w:eastAsia="pt-BR"/>
        </w:rPr>
      </w:pPr>
      <w:r>
        <w:rPr>
          <w:noProof/>
          <w:lang w:eastAsia="pt-BR"/>
        </w:rPr>
        <w:t>42. Quando alg</w:t>
      </w:r>
      <w:r w:rsidR="0076437F">
        <w:rPr>
          <w:noProof/>
          <w:lang w:eastAsia="pt-BR"/>
        </w:rPr>
        <w:t>uém realiza</w:t>
      </w:r>
      <w:r>
        <w:rPr>
          <w:noProof/>
          <w:lang w:eastAsia="pt-BR"/>
        </w:rPr>
        <w:t xml:space="preserve"> </w:t>
      </w:r>
      <w:r w:rsidR="00F27A65">
        <w:rPr>
          <w:noProof/>
          <w:lang w:eastAsia="pt-BR"/>
        </w:rPr>
        <w:t xml:space="preserve"> aquele</w:t>
      </w:r>
      <w:r w:rsidR="0076437F">
        <w:rPr>
          <w:noProof/>
          <w:lang w:eastAsia="pt-BR"/>
        </w:rPr>
        <w:t xml:space="preserve"> ato ou fato que está descrito na lei como </w:t>
      </w:r>
      <w:r>
        <w:rPr>
          <w:noProof/>
          <w:lang w:eastAsia="pt-BR"/>
        </w:rPr>
        <w:t>hipótese</w:t>
      </w:r>
      <w:r w:rsidR="0076437F">
        <w:rPr>
          <w:noProof/>
          <w:lang w:eastAsia="pt-BR"/>
        </w:rPr>
        <w:t xml:space="preserve"> de incidência ,</w:t>
      </w:r>
      <w:r>
        <w:rPr>
          <w:noProof/>
          <w:lang w:eastAsia="pt-BR"/>
        </w:rPr>
        <w:t xml:space="preserve"> nasce, por força da lei tributária a ___________________________ que é um vínculo entre um sujeito________________ e o sujeito ____________________. No entanto, é preciso defin</w:t>
      </w:r>
      <w:r w:rsidR="00F27A65">
        <w:rPr>
          <w:noProof/>
          <w:lang w:eastAsia="pt-BR"/>
        </w:rPr>
        <w:t>ir quem  é o devedor e qual o valor devido. Será necessário, então, a constituição_____________________________ através do ato da autoridade administrativa chamado ________________________</w:t>
      </w:r>
    </w:p>
    <w:p w:rsidR="00A86BE9" w:rsidRDefault="00A86BE9" w:rsidP="00715E5B">
      <w:pPr>
        <w:rPr>
          <w:noProof/>
          <w:lang w:eastAsia="pt-BR"/>
        </w:rPr>
      </w:pPr>
    </w:p>
    <w:p w:rsidR="00130E93" w:rsidRDefault="00F27A65" w:rsidP="00715E5B">
      <w:pPr>
        <w:rPr>
          <w:noProof/>
          <w:lang w:eastAsia="pt-BR"/>
        </w:rPr>
      </w:pPr>
      <w:r>
        <w:rPr>
          <w:noProof/>
          <w:lang w:eastAsia="pt-BR"/>
        </w:rPr>
        <w:t xml:space="preserve">43.    </w:t>
      </w:r>
      <w:r w:rsidR="00094AAD">
        <w:rPr>
          <w:noProof/>
          <w:lang w:eastAsia="pt-BR"/>
        </w:rPr>
        <w:t xml:space="preserve">A hipótese </w:t>
      </w:r>
      <w:bookmarkStart w:id="0" w:name="_GoBack"/>
      <w:bookmarkEnd w:id="0"/>
      <w:r w:rsidR="0076437F">
        <w:rPr>
          <w:noProof/>
          <w:lang w:eastAsia="pt-BR"/>
        </w:rPr>
        <w:t xml:space="preserve">de incidência </w:t>
      </w:r>
      <w:r>
        <w:rPr>
          <w:noProof/>
          <w:lang w:eastAsia="pt-BR"/>
        </w:rPr>
        <w:t xml:space="preserve"> do imposto de renda descrita na lei, é _____________________,  </w:t>
      </w:r>
      <w:r w:rsidR="009D17E5">
        <w:rPr>
          <w:noProof/>
          <w:lang w:eastAsia="pt-BR"/>
        </w:rPr>
        <w:t xml:space="preserve">e, quando esse fato acontece  na vida real </w:t>
      </w:r>
      <w:r>
        <w:rPr>
          <w:noProof/>
          <w:lang w:eastAsia="pt-BR"/>
        </w:rPr>
        <w:t xml:space="preserve"> </w:t>
      </w:r>
      <w:r w:rsidR="009D17E5">
        <w:rPr>
          <w:noProof/>
          <w:lang w:eastAsia="pt-BR"/>
        </w:rPr>
        <w:t>de uma pessoa ou empresa, então ocorreu o _____________ do IR, nascendo a ___________________________.  Porém esse  valor precisa tornar-se um crédito líquido e certo do Estado para ser efetivamente __________________do particular.  É necessário então que seja realizado o ____________________ para a constituição do _________________________.</w:t>
      </w:r>
    </w:p>
    <w:p w:rsidR="00184AAE" w:rsidRDefault="00E764BD" w:rsidP="00715E5B">
      <w:pPr>
        <w:rPr>
          <w:noProof/>
          <w:lang w:eastAsia="pt-BR"/>
        </w:rPr>
      </w:pPr>
      <w:r>
        <w:rPr>
          <w:noProof/>
          <w:lang w:eastAsia="pt-BR"/>
        </w:rPr>
        <w:t xml:space="preserve">44. No caso do IPTU, antes de ser realizado o lançamento </w:t>
      </w:r>
      <w:r w:rsidR="0021065C">
        <w:rPr>
          <w:noProof/>
          <w:lang w:eastAsia="pt-BR"/>
        </w:rPr>
        <w:t xml:space="preserve">tributário </w:t>
      </w:r>
      <w:r>
        <w:rPr>
          <w:noProof/>
          <w:lang w:eastAsia="pt-BR"/>
        </w:rPr>
        <w:t xml:space="preserve">pelo município </w:t>
      </w:r>
      <w:r w:rsidR="0021065C">
        <w:rPr>
          <w:noProof/>
          <w:lang w:eastAsia="pt-BR"/>
        </w:rPr>
        <w:t xml:space="preserve"> e ser  cientificado </w:t>
      </w:r>
      <w:r w:rsidR="00757F13">
        <w:rPr>
          <w:noProof/>
          <w:lang w:eastAsia="pt-BR"/>
        </w:rPr>
        <w:t xml:space="preserve">o contribuinte </w:t>
      </w:r>
      <w:r w:rsidR="0021065C">
        <w:rPr>
          <w:noProof/>
          <w:lang w:eastAsia="pt-BR"/>
        </w:rPr>
        <w:t xml:space="preserve">sobre </w:t>
      </w:r>
      <w:r w:rsidR="00757F13">
        <w:rPr>
          <w:noProof/>
          <w:lang w:eastAsia="pt-BR"/>
        </w:rPr>
        <w:t>o valor do imposto devido</w:t>
      </w:r>
      <w:r w:rsidR="0021065C">
        <w:rPr>
          <w:noProof/>
          <w:lang w:eastAsia="pt-BR"/>
        </w:rPr>
        <w:t xml:space="preserve"> a pagar </w:t>
      </w:r>
      <w:r w:rsidR="00757F13">
        <w:rPr>
          <w:noProof/>
          <w:lang w:eastAsia="pt-BR"/>
        </w:rPr>
        <w:t xml:space="preserve">  </w:t>
      </w:r>
      <w:r w:rsidR="0021065C">
        <w:rPr>
          <w:noProof/>
          <w:lang w:eastAsia="pt-BR"/>
        </w:rPr>
        <w:t xml:space="preserve">, </w:t>
      </w:r>
      <w:r w:rsidR="00757F13">
        <w:rPr>
          <w:noProof/>
          <w:lang w:eastAsia="pt-BR"/>
        </w:rPr>
        <w:t xml:space="preserve"> ainda </w:t>
      </w:r>
      <w:r>
        <w:rPr>
          <w:noProof/>
          <w:lang w:eastAsia="pt-BR"/>
        </w:rPr>
        <w:t>não existe a obrigação tributária</w:t>
      </w:r>
      <w:r w:rsidR="00757F13">
        <w:rPr>
          <w:noProof/>
          <w:lang w:eastAsia="pt-BR"/>
        </w:rPr>
        <w:t xml:space="preserve"> .</w:t>
      </w:r>
    </w:p>
    <w:p w:rsidR="00757F13" w:rsidRDefault="00757F13" w:rsidP="00715E5B">
      <w:pPr>
        <w:rPr>
          <w:noProof/>
          <w:lang w:eastAsia="pt-BR"/>
        </w:rPr>
      </w:pPr>
      <w:r>
        <w:rPr>
          <w:noProof/>
          <w:lang w:eastAsia="pt-BR"/>
        </w:rPr>
        <w:lastRenderedPageBreak/>
        <w:t xml:space="preserve">45. Ind de Tecidos Alvorada Ltda, </w:t>
      </w:r>
      <w:r w:rsidR="0021065C">
        <w:rPr>
          <w:noProof/>
          <w:lang w:eastAsia="pt-BR"/>
        </w:rPr>
        <w:t>não registrou nem pagou</w:t>
      </w:r>
      <w:r w:rsidR="00332521">
        <w:rPr>
          <w:noProof/>
          <w:lang w:eastAsia="pt-BR"/>
        </w:rPr>
        <w:t xml:space="preserve">  o ICMS devido por operações realizadas em </w:t>
      </w:r>
      <w:r w:rsidR="0021065C">
        <w:rPr>
          <w:noProof/>
          <w:lang w:eastAsia="pt-BR"/>
        </w:rPr>
        <w:t xml:space="preserve">agosto de </w:t>
      </w:r>
      <w:r w:rsidR="00332521">
        <w:rPr>
          <w:noProof/>
          <w:lang w:eastAsia="pt-BR"/>
        </w:rPr>
        <w:t>2014. Foi realizado o lançamento</w:t>
      </w:r>
      <w:r w:rsidR="0021065C">
        <w:rPr>
          <w:noProof/>
          <w:lang w:eastAsia="pt-BR"/>
        </w:rPr>
        <w:t xml:space="preserve"> tributário pelo Fisco Estadual, em dezembro de 2014.</w:t>
      </w:r>
      <w:r w:rsidR="00332521">
        <w:rPr>
          <w:noProof/>
          <w:lang w:eastAsia="pt-BR"/>
        </w:rPr>
        <w:t xml:space="preserve"> Mas até o momento a empresa não pagou o valor </w:t>
      </w:r>
    </w:p>
    <w:p w:rsidR="00332521" w:rsidRDefault="00332521" w:rsidP="00715E5B">
      <w:pPr>
        <w:rPr>
          <w:noProof/>
          <w:lang w:eastAsia="pt-BR"/>
        </w:rPr>
      </w:pPr>
      <w:r>
        <w:rPr>
          <w:noProof/>
          <w:lang w:eastAsia="pt-BR"/>
        </w:rPr>
        <w:t>Pergunta-se:</w:t>
      </w:r>
    </w:p>
    <w:p w:rsidR="00332521" w:rsidRDefault="00332521" w:rsidP="00332521">
      <w:pPr>
        <w:pStyle w:val="PargrafodaLista"/>
        <w:numPr>
          <w:ilvl w:val="0"/>
          <w:numId w:val="2"/>
        </w:numPr>
        <w:rPr>
          <w:noProof/>
          <w:lang w:eastAsia="pt-BR"/>
        </w:rPr>
      </w:pPr>
      <w:r>
        <w:rPr>
          <w:noProof/>
          <w:lang w:eastAsia="pt-BR"/>
        </w:rPr>
        <w:t>Foi constituído o crédito tributário? Justifique</w:t>
      </w:r>
    </w:p>
    <w:p w:rsidR="00332521" w:rsidRDefault="00332521" w:rsidP="00332521">
      <w:pPr>
        <w:pStyle w:val="PargrafodaLista"/>
        <w:numPr>
          <w:ilvl w:val="0"/>
          <w:numId w:val="2"/>
        </w:numPr>
        <w:rPr>
          <w:noProof/>
          <w:lang w:eastAsia="pt-BR"/>
        </w:rPr>
      </w:pPr>
      <w:r>
        <w:rPr>
          <w:noProof/>
          <w:lang w:eastAsia="pt-BR"/>
        </w:rPr>
        <w:t>Já existe a exigibilidade do crédito tributário? Justifique</w:t>
      </w:r>
    </w:p>
    <w:p w:rsidR="00757F13" w:rsidRDefault="00332521" w:rsidP="00332521">
      <w:pPr>
        <w:pStyle w:val="PargrafodaLista"/>
        <w:numPr>
          <w:ilvl w:val="0"/>
          <w:numId w:val="2"/>
        </w:numPr>
        <w:rPr>
          <w:noProof/>
          <w:lang w:eastAsia="pt-BR"/>
        </w:rPr>
      </w:pPr>
      <w:r>
        <w:rPr>
          <w:noProof/>
          <w:lang w:eastAsia="pt-BR"/>
        </w:rPr>
        <w:t xml:space="preserve">Se  a empresa vender imóveis agora, antes de pagar as dívidas tributárias, essa alienação </w:t>
      </w:r>
      <w:r w:rsidR="0021065C">
        <w:rPr>
          <w:noProof/>
          <w:lang w:eastAsia="pt-BR"/>
        </w:rPr>
        <w:t>já é considerada fraudulenta, ou é admitida</w:t>
      </w:r>
      <w:r>
        <w:rPr>
          <w:noProof/>
          <w:lang w:eastAsia="pt-BR"/>
        </w:rPr>
        <w:t xml:space="preserve"> prova em contrário?</w:t>
      </w:r>
    </w:p>
    <w:p w:rsidR="00332521" w:rsidRDefault="00332521" w:rsidP="00332521">
      <w:pPr>
        <w:rPr>
          <w:noProof/>
          <w:lang w:eastAsia="pt-BR"/>
        </w:rPr>
      </w:pPr>
      <w:r>
        <w:rPr>
          <w:noProof/>
          <w:lang w:eastAsia="pt-BR"/>
        </w:rPr>
        <w:t>46.  Se o empresário em difi</w:t>
      </w:r>
      <w:r w:rsidR="00471E29">
        <w:rPr>
          <w:noProof/>
          <w:lang w:eastAsia="pt-BR"/>
        </w:rPr>
        <w:t>c</w:t>
      </w:r>
      <w:r>
        <w:rPr>
          <w:noProof/>
          <w:lang w:eastAsia="pt-BR"/>
        </w:rPr>
        <w:t xml:space="preserve">uldades financeiras,  com muitas dívidas, inclusive tributárias, pretende requerer recuperação judicial, poderá incluir as dívidas tributárias </w:t>
      </w:r>
      <w:r w:rsidR="00CD6178">
        <w:rPr>
          <w:noProof/>
          <w:lang w:eastAsia="pt-BR"/>
        </w:rPr>
        <w:t>no Plano de Recuperação</w:t>
      </w:r>
      <w:r w:rsidR="00471E29">
        <w:rPr>
          <w:noProof/>
          <w:lang w:eastAsia="pt-BR"/>
        </w:rPr>
        <w:t xml:space="preserve"> </w:t>
      </w:r>
      <w:r w:rsidR="00CD6178">
        <w:rPr>
          <w:noProof/>
          <w:lang w:eastAsia="pt-BR"/>
        </w:rPr>
        <w:t>judicial?</w:t>
      </w:r>
    </w:p>
    <w:p w:rsidR="007128A7" w:rsidRDefault="007128A7" w:rsidP="00332521">
      <w:pPr>
        <w:rPr>
          <w:noProof/>
          <w:lang w:eastAsia="pt-BR"/>
        </w:rPr>
      </w:pPr>
    </w:p>
    <w:p w:rsidR="007128A7" w:rsidRDefault="007128A7" w:rsidP="00332521">
      <w:pPr>
        <w:rPr>
          <w:noProof/>
          <w:lang w:eastAsia="pt-BR"/>
        </w:rPr>
      </w:pPr>
    </w:p>
    <w:p w:rsidR="007128A7" w:rsidRDefault="007128A7" w:rsidP="00332521">
      <w:pPr>
        <w:rPr>
          <w:noProof/>
          <w:lang w:eastAsia="pt-BR"/>
        </w:rPr>
      </w:pPr>
    </w:p>
    <w:p w:rsidR="007128A7" w:rsidRDefault="007128A7" w:rsidP="00332521">
      <w:pPr>
        <w:rPr>
          <w:noProof/>
          <w:lang w:eastAsia="pt-BR"/>
        </w:rPr>
      </w:pPr>
    </w:p>
    <w:p w:rsidR="007128A7" w:rsidRDefault="007128A7" w:rsidP="00332521">
      <w:pPr>
        <w:rPr>
          <w:noProof/>
          <w:lang w:eastAsia="pt-BR"/>
        </w:rPr>
      </w:pPr>
    </w:p>
    <w:p w:rsidR="007128A7" w:rsidRDefault="007128A7" w:rsidP="00332521">
      <w:pPr>
        <w:rPr>
          <w:noProof/>
          <w:lang w:eastAsia="pt-BR"/>
        </w:rPr>
      </w:pPr>
    </w:p>
    <w:p w:rsidR="007128A7" w:rsidRDefault="007128A7" w:rsidP="00332521">
      <w:pPr>
        <w:rPr>
          <w:noProof/>
          <w:lang w:eastAsia="pt-BR"/>
        </w:rPr>
      </w:pPr>
    </w:p>
    <w:p w:rsidR="007128A7" w:rsidRDefault="007128A7" w:rsidP="00332521">
      <w:pPr>
        <w:rPr>
          <w:noProof/>
          <w:lang w:eastAsia="pt-BR"/>
        </w:rPr>
      </w:pPr>
    </w:p>
    <w:p w:rsidR="007128A7" w:rsidRDefault="007128A7" w:rsidP="00332521">
      <w:pPr>
        <w:rPr>
          <w:noProof/>
          <w:lang w:eastAsia="pt-BR"/>
        </w:rPr>
      </w:pPr>
    </w:p>
    <w:p w:rsidR="007128A7" w:rsidRDefault="007128A7" w:rsidP="00332521">
      <w:pPr>
        <w:rPr>
          <w:noProof/>
          <w:lang w:eastAsia="pt-BR"/>
        </w:rPr>
      </w:pPr>
    </w:p>
    <w:p w:rsidR="007128A7" w:rsidRDefault="007128A7" w:rsidP="00332521">
      <w:pPr>
        <w:rPr>
          <w:noProof/>
          <w:lang w:eastAsia="pt-BR"/>
        </w:rPr>
      </w:pPr>
    </w:p>
    <w:p w:rsidR="007128A7" w:rsidRDefault="007128A7" w:rsidP="00332521">
      <w:pPr>
        <w:rPr>
          <w:noProof/>
          <w:lang w:eastAsia="pt-BR"/>
        </w:rPr>
      </w:pPr>
    </w:p>
    <w:p w:rsidR="007128A7" w:rsidRDefault="007128A7" w:rsidP="00332521">
      <w:pPr>
        <w:rPr>
          <w:noProof/>
          <w:lang w:eastAsia="pt-BR"/>
        </w:rPr>
      </w:pPr>
    </w:p>
    <w:p w:rsidR="007128A7" w:rsidRDefault="007128A7" w:rsidP="00332521">
      <w:pPr>
        <w:rPr>
          <w:noProof/>
          <w:lang w:eastAsia="pt-BR"/>
        </w:rPr>
      </w:pPr>
    </w:p>
    <w:sectPr w:rsidR="007128A7" w:rsidSect="007D7C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E7EA6"/>
    <w:multiLevelType w:val="hybridMultilevel"/>
    <w:tmpl w:val="EDD8FC50"/>
    <w:lvl w:ilvl="0" w:tplc="CEF65A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490BF7"/>
    <w:multiLevelType w:val="hybridMultilevel"/>
    <w:tmpl w:val="25544EF2"/>
    <w:lvl w:ilvl="0" w:tplc="9D5EB85C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3B5C78C3"/>
    <w:multiLevelType w:val="hybridMultilevel"/>
    <w:tmpl w:val="A89C1A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F37DEE"/>
    <w:multiLevelType w:val="hybridMultilevel"/>
    <w:tmpl w:val="1D70D75A"/>
    <w:lvl w:ilvl="0" w:tplc="C6D2E246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5E617749"/>
    <w:multiLevelType w:val="hybridMultilevel"/>
    <w:tmpl w:val="403A44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567CC4"/>
    <w:multiLevelType w:val="hybridMultilevel"/>
    <w:tmpl w:val="A59A8B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E0EE7"/>
    <w:rsid w:val="00005F97"/>
    <w:rsid w:val="00052899"/>
    <w:rsid w:val="00062F0B"/>
    <w:rsid w:val="00080854"/>
    <w:rsid w:val="00091EEA"/>
    <w:rsid w:val="00094AAD"/>
    <w:rsid w:val="000B57EE"/>
    <w:rsid w:val="000D55CC"/>
    <w:rsid w:val="000E7BC8"/>
    <w:rsid w:val="000F07F5"/>
    <w:rsid w:val="001268D3"/>
    <w:rsid w:val="00130E93"/>
    <w:rsid w:val="0013436B"/>
    <w:rsid w:val="001359FB"/>
    <w:rsid w:val="001453AC"/>
    <w:rsid w:val="00184AAE"/>
    <w:rsid w:val="0019161F"/>
    <w:rsid w:val="001B1075"/>
    <w:rsid w:val="001C249B"/>
    <w:rsid w:val="001E73B0"/>
    <w:rsid w:val="001F506D"/>
    <w:rsid w:val="0021065C"/>
    <w:rsid w:val="00242F9D"/>
    <w:rsid w:val="002546CB"/>
    <w:rsid w:val="0025533E"/>
    <w:rsid w:val="002801F8"/>
    <w:rsid w:val="00295D42"/>
    <w:rsid w:val="002A3E71"/>
    <w:rsid w:val="002B1582"/>
    <w:rsid w:val="002E1E10"/>
    <w:rsid w:val="002F205D"/>
    <w:rsid w:val="00332521"/>
    <w:rsid w:val="00366E43"/>
    <w:rsid w:val="00382917"/>
    <w:rsid w:val="003929C6"/>
    <w:rsid w:val="003937E0"/>
    <w:rsid w:val="003A6B16"/>
    <w:rsid w:val="003E010F"/>
    <w:rsid w:val="003F0030"/>
    <w:rsid w:val="003F1624"/>
    <w:rsid w:val="00412E47"/>
    <w:rsid w:val="00444FE2"/>
    <w:rsid w:val="00452E51"/>
    <w:rsid w:val="00471E29"/>
    <w:rsid w:val="004900CF"/>
    <w:rsid w:val="00493C83"/>
    <w:rsid w:val="004C2B40"/>
    <w:rsid w:val="004C2DAC"/>
    <w:rsid w:val="004C5C40"/>
    <w:rsid w:val="004D509F"/>
    <w:rsid w:val="004E62D7"/>
    <w:rsid w:val="004E70A6"/>
    <w:rsid w:val="004F1609"/>
    <w:rsid w:val="005025F4"/>
    <w:rsid w:val="00503018"/>
    <w:rsid w:val="0050349B"/>
    <w:rsid w:val="005232B5"/>
    <w:rsid w:val="00543C0E"/>
    <w:rsid w:val="0054491E"/>
    <w:rsid w:val="00585B46"/>
    <w:rsid w:val="0058614C"/>
    <w:rsid w:val="005D16EF"/>
    <w:rsid w:val="005E0EE7"/>
    <w:rsid w:val="0062420E"/>
    <w:rsid w:val="00630471"/>
    <w:rsid w:val="006522C3"/>
    <w:rsid w:val="006672AC"/>
    <w:rsid w:val="00686FE3"/>
    <w:rsid w:val="006C3AC2"/>
    <w:rsid w:val="006D3862"/>
    <w:rsid w:val="006D4F12"/>
    <w:rsid w:val="006D7846"/>
    <w:rsid w:val="006F6CEF"/>
    <w:rsid w:val="00703702"/>
    <w:rsid w:val="007128A7"/>
    <w:rsid w:val="00715E5B"/>
    <w:rsid w:val="00717F9F"/>
    <w:rsid w:val="00730AE6"/>
    <w:rsid w:val="007350AF"/>
    <w:rsid w:val="00735573"/>
    <w:rsid w:val="0074339F"/>
    <w:rsid w:val="00757F13"/>
    <w:rsid w:val="0076437F"/>
    <w:rsid w:val="007800BC"/>
    <w:rsid w:val="00787D84"/>
    <w:rsid w:val="00787EE1"/>
    <w:rsid w:val="007A0A8C"/>
    <w:rsid w:val="007D64BB"/>
    <w:rsid w:val="007D7C91"/>
    <w:rsid w:val="007E6835"/>
    <w:rsid w:val="00847DD3"/>
    <w:rsid w:val="008969C7"/>
    <w:rsid w:val="008B72CB"/>
    <w:rsid w:val="008E390E"/>
    <w:rsid w:val="008E79B6"/>
    <w:rsid w:val="008F1E4C"/>
    <w:rsid w:val="008F759D"/>
    <w:rsid w:val="00961293"/>
    <w:rsid w:val="0098639A"/>
    <w:rsid w:val="00993168"/>
    <w:rsid w:val="009953E9"/>
    <w:rsid w:val="009A1279"/>
    <w:rsid w:val="009A4DDA"/>
    <w:rsid w:val="009D17E5"/>
    <w:rsid w:val="009E5112"/>
    <w:rsid w:val="009E6513"/>
    <w:rsid w:val="009F4EA4"/>
    <w:rsid w:val="009F660C"/>
    <w:rsid w:val="00A5052B"/>
    <w:rsid w:val="00A755AD"/>
    <w:rsid w:val="00A80866"/>
    <w:rsid w:val="00A816E3"/>
    <w:rsid w:val="00A86BE9"/>
    <w:rsid w:val="00AA39BD"/>
    <w:rsid w:val="00AB1458"/>
    <w:rsid w:val="00AD6DD4"/>
    <w:rsid w:val="00B03CFF"/>
    <w:rsid w:val="00B134B6"/>
    <w:rsid w:val="00B15866"/>
    <w:rsid w:val="00B25202"/>
    <w:rsid w:val="00B940DE"/>
    <w:rsid w:val="00BB6E01"/>
    <w:rsid w:val="00BE03C9"/>
    <w:rsid w:val="00C47E0F"/>
    <w:rsid w:val="00C73CE8"/>
    <w:rsid w:val="00C834F6"/>
    <w:rsid w:val="00CA458E"/>
    <w:rsid w:val="00CA7DA0"/>
    <w:rsid w:val="00CB3D9E"/>
    <w:rsid w:val="00CC41F7"/>
    <w:rsid w:val="00CD6178"/>
    <w:rsid w:val="00D03604"/>
    <w:rsid w:val="00D2068C"/>
    <w:rsid w:val="00D34AFA"/>
    <w:rsid w:val="00D57158"/>
    <w:rsid w:val="00D65393"/>
    <w:rsid w:val="00D80EAD"/>
    <w:rsid w:val="00D919EF"/>
    <w:rsid w:val="00DA4E4F"/>
    <w:rsid w:val="00DB1A33"/>
    <w:rsid w:val="00DC7ED6"/>
    <w:rsid w:val="00DD77C4"/>
    <w:rsid w:val="00E155B8"/>
    <w:rsid w:val="00E25670"/>
    <w:rsid w:val="00E27247"/>
    <w:rsid w:val="00E4359E"/>
    <w:rsid w:val="00E61663"/>
    <w:rsid w:val="00E71D15"/>
    <w:rsid w:val="00E764BD"/>
    <w:rsid w:val="00E904B5"/>
    <w:rsid w:val="00E93AAA"/>
    <w:rsid w:val="00EB14B0"/>
    <w:rsid w:val="00EE42D8"/>
    <w:rsid w:val="00EF779C"/>
    <w:rsid w:val="00F02E30"/>
    <w:rsid w:val="00F27A65"/>
    <w:rsid w:val="00FA7582"/>
    <w:rsid w:val="00FB2E27"/>
    <w:rsid w:val="00FF7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A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E0E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52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28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E0E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52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28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44201-6115-497D-826B-8EE5A500E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895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</dc:creator>
  <cp:lastModifiedBy>SUPERVISAO</cp:lastModifiedBy>
  <cp:revision>3</cp:revision>
  <dcterms:created xsi:type="dcterms:W3CDTF">2015-07-28T14:39:00Z</dcterms:created>
  <dcterms:modified xsi:type="dcterms:W3CDTF">2015-07-28T15:11:00Z</dcterms:modified>
</cp:coreProperties>
</file>